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2FD" w:rsidRPr="002A0624" w:rsidRDefault="001112FD" w:rsidP="00317D2A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2A0624">
        <w:rPr>
          <w:color w:val="auto"/>
          <w:lang w:val="ru-RU"/>
        </w:rPr>
        <w:t>Федеральное государственное образовательное бюджетное учреждение высшего образования</w:t>
      </w:r>
    </w:p>
    <w:p w:rsidR="001112FD" w:rsidRPr="002A0624" w:rsidRDefault="001112FD" w:rsidP="004E1ACB">
      <w:pPr>
        <w:pStyle w:val="af1"/>
        <w:spacing w:before="0" w:beforeAutospacing="0" w:after="0" w:afterAutospacing="0"/>
        <w:jc w:val="center"/>
        <w:rPr>
          <w:rFonts w:ascii="TimesNewRomanPS" w:hAnsi="TimesNewRomanPS"/>
          <w:b/>
          <w:bCs/>
          <w:sz w:val="28"/>
          <w:szCs w:val="28"/>
        </w:rPr>
      </w:pPr>
      <w:r w:rsidRPr="002A0624">
        <w:rPr>
          <w:rFonts w:ascii="TimesNewRomanPS" w:hAnsi="TimesNewRomanPS"/>
          <w:b/>
          <w:bCs/>
          <w:sz w:val="28"/>
          <w:szCs w:val="28"/>
        </w:rPr>
        <w:t>«ФИНАНСОВЫЙ УНИВЕРСИТЕТ</w:t>
      </w:r>
      <w:r w:rsidRPr="002A0624">
        <w:rPr>
          <w:rFonts w:ascii="TimesNewRomanPS" w:hAnsi="TimesNewRomanPS"/>
          <w:b/>
          <w:bCs/>
          <w:sz w:val="28"/>
          <w:szCs w:val="28"/>
        </w:rPr>
        <w:br/>
        <w:t xml:space="preserve">ПРИ ПРАВИТЕЛЬСТВЕ РОССИЙСКОЙ ФЕДЕРАЦИИ» </w:t>
      </w:r>
      <w:r w:rsidR="00B632B5" w:rsidRPr="002A0624">
        <w:rPr>
          <w:rFonts w:ascii="TimesNewRomanPS" w:hAnsi="TimesNewRomanPS"/>
          <w:b/>
          <w:bCs/>
          <w:sz w:val="28"/>
          <w:szCs w:val="28"/>
        </w:rPr>
        <w:br/>
      </w:r>
      <w:r w:rsidRPr="002A0624">
        <w:rPr>
          <w:rFonts w:ascii="TimesNewRomanPS" w:hAnsi="TimesNewRomanPS"/>
          <w:b/>
          <w:bCs/>
          <w:sz w:val="28"/>
          <w:szCs w:val="28"/>
        </w:rPr>
        <w:t>(Финансовый университет)</w:t>
      </w:r>
    </w:p>
    <w:p w:rsidR="004E1ACB" w:rsidRPr="002A0624" w:rsidRDefault="004E1ACB" w:rsidP="004E1ACB">
      <w:pPr>
        <w:pStyle w:val="af1"/>
        <w:spacing w:before="0" w:beforeAutospacing="0" w:after="0" w:afterAutospacing="0"/>
        <w:jc w:val="center"/>
        <w:rPr>
          <w:rFonts w:ascii="TimesNewRomanPS" w:hAnsi="TimesNewRomanPS"/>
          <w:b/>
          <w:bCs/>
          <w:sz w:val="28"/>
          <w:szCs w:val="28"/>
        </w:rPr>
      </w:pPr>
    </w:p>
    <w:p w:rsidR="004E1ACB" w:rsidRPr="002A0624" w:rsidRDefault="004E1ACB" w:rsidP="004E1ACB">
      <w:pPr>
        <w:pStyle w:val="af1"/>
        <w:spacing w:before="0" w:beforeAutospacing="0" w:after="0" w:afterAutospacing="0"/>
        <w:jc w:val="center"/>
      </w:pPr>
    </w:p>
    <w:p w:rsidR="004E1ACB" w:rsidRPr="002A0624" w:rsidRDefault="004E1ACB" w:rsidP="004E1ACB">
      <w:pPr>
        <w:pStyle w:val="af1"/>
        <w:spacing w:before="0" w:beforeAutospacing="0" w:after="0" w:afterAutospacing="0"/>
        <w:jc w:val="center"/>
        <w:rPr>
          <w:rFonts w:ascii="TimesNewRomanPS" w:hAnsi="TimesNewRomanPS"/>
          <w:b/>
          <w:bCs/>
          <w:sz w:val="28"/>
          <w:szCs w:val="28"/>
        </w:rPr>
      </w:pPr>
      <w:r w:rsidRPr="002A0624">
        <w:rPr>
          <w:rFonts w:ascii="TimesNewRomanPS" w:hAnsi="TimesNewRomanPS"/>
          <w:b/>
          <w:bCs/>
          <w:sz w:val="28"/>
          <w:szCs w:val="28"/>
        </w:rPr>
        <w:t>Кафедра</w:t>
      </w:r>
      <w:r w:rsidR="001112FD" w:rsidRPr="002A0624">
        <w:rPr>
          <w:rFonts w:ascii="TimesNewRomanPS" w:hAnsi="TimesNewRomanPS"/>
          <w:b/>
          <w:bCs/>
          <w:sz w:val="28"/>
          <w:szCs w:val="28"/>
        </w:rPr>
        <w:t xml:space="preserve"> социологии </w:t>
      </w:r>
    </w:p>
    <w:p w:rsidR="00676359" w:rsidRPr="002A0624" w:rsidRDefault="001112FD" w:rsidP="004E1ACB">
      <w:pPr>
        <w:pStyle w:val="af1"/>
        <w:spacing w:before="0" w:beforeAutospacing="0" w:after="0" w:afterAutospacing="0"/>
        <w:jc w:val="center"/>
        <w:rPr>
          <w:rFonts w:ascii="TimesNewRomanPS" w:hAnsi="TimesNewRomanPS"/>
          <w:b/>
          <w:bCs/>
          <w:sz w:val="28"/>
          <w:szCs w:val="28"/>
        </w:rPr>
      </w:pPr>
      <w:r w:rsidRPr="002A0624">
        <w:rPr>
          <w:rFonts w:ascii="TimesNewRomanPS" w:hAnsi="TimesNewRomanPS"/>
          <w:b/>
          <w:bCs/>
          <w:sz w:val="28"/>
          <w:szCs w:val="28"/>
        </w:rPr>
        <w:t>Факультета социальных наук и массовых коммуникаций</w:t>
      </w:r>
    </w:p>
    <w:p w:rsidR="004E1ACB" w:rsidRPr="002A0624" w:rsidRDefault="004E1ACB" w:rsidP="004E1ACB">
      <w:pPr>
        <w:pStyle w:val="af1"/>
        <w:spacing w:before="0" w:beforeAutospacing="0" w:after="0" w:afterAutospacing="0"/>
        <w:jc w:val="center"/>
        <w:rPr>
          <w:rFonts w:ascii="TimesNewRomanPS" w:hAnsi="TimesNewRomanPS"/>
          <w:b/>
          <w:bCs/>
          <w:sz w:val="28"/>
          <w:szCs w:val="28"/>
        </w:rPr>
      </w:pPr>
    </w:p>
    <w:p w:rsidR="004E1ACB" w:rsidRPr="002A0624" w:rsidRDefault="004E1ACB" w:rsidP="004E1ACB">
      <w:pPr>
        <w:widowControl w:val="0"/>
        <w:autoSpaceDE w:val="0"/>
        <w:autoSpaceDN w:val="0"/>
        <w:spacing w:before="255" w:after="0" w:line="240" w:lineRule="auto"/>
        <w:rPr>
          <w:color w:val="auto"/>
          <w:lang w:val="ru-RU" w:eastAsia="ru-RU" w:bidi="ru-RU"/>
        </w:rPr>
      </w:pPr>
      <w:r w:rsidRPr="002A0624">
        <w:rPr>
          <w:color w:val="auto"/>
          <w:lang w:val="ru-RU" w:eastAsia="ru-RU" w:bidi="ru-RU"/>
        </w:rPr>
        <w:t xml:space="preserve">                                                                                 УТВЕРЖДАЮ</w:t>
      </w:r>
    </w:p>
    <w:p w:rsidR="004E1ACB" w:rsidRPr="002A0624" w:rsidRDefault="004E1ACB" w:rsidP="004E1ACB">
      <w:pPr>
        <w:widowControl w:val="0"/>
        <w:autoSpaceDE w:val="0"/>
        <w:autoSpaceDN w:val="0"/>
        <w:spacing w:after="0" w:line="240" w:lineRule="auto"/>
        <w:rPr>
          <w:color w:val="auto"/>
          <w:lang w:val="ru-RU" w:eastAsia="ru-RU" w:bidi="ru-RU"/>
        </w:rPr>
      </w:pPr>
      <w:r w:rsidRPr="002A0624">
        <w:rPr>
          <w:color w:val="auto"/>
          <w:lang w:val="ru-RU" w:eastAsia="ru-RU" w:bidi="ru-RU"/>
        </w:rPr>
        <w:t xml:space="preserve">                                                                                   Проректор </w:t>
      </w:r>
    </w:p>
    <w:p w:rsidR="004E1ACB" w:rsidRPr="002A0624" w:rsidRDefault="004E1ACB" w:rsidP="004E1ACB">
      <w:pPr>
        <w:widowControl w:val="0"/>
        <w:autoSpaceDE w:val="0"/>
        <w:autoSpaceDN w:val="0"/>
        <w:spacing w:after="0" w:line="240" w:lineRule="auto"/>
        <w:rPr>
          <w:color w:val="auto"/>
          <w:lang w:val="ru-RU" w:eastAsia="ru-RU" w:bidi="ru-RU"/>
        </w:rPr>
      </w:pPr>
      <w:r w:rsidRPr="002A0624">
        <w:rPr>
          <w:color w:val="auto"/>
          <w:lang w:val="ru-RU" w:eastAsia="ru-RU" w:bidi="ru-RU"/>
        </w:rPr>
        <w:t xml:space="preserve">                                                                                   по учебной и методической </w:t>
      </w:r>
    </w:p>
    <w:p w:rsidR="004E1ACB" w:rsidRPr="002A0624" w:rsidRDefault="004E1ACB" w:rsidP="004E1ACB">
      <w:pPr>
        <w:widowControl w:val="0"/>
        <w:autoSpaceDE w:val="0"/>
        <w:autoSpaceDN w:val="0"/>
        <w:spacing w:after="0" w:line="240" w:lineRule="auto"/>
        <w:rPr>
          <w:color w:val="auto"/>
          <w:lang w:val="ru-RU" w:eastAsia="ru-RU" w:bidi="ru-RU"/>
        </w:rPr>
      </w:pPr>
      <w:r w:rsidRPr="002A0624">
        <w:rPr>
          <w:color w:val="auto"/>
          <w:lang w:val="ru-RU" w:eastAsia="ru-RU" w:bidi="ru-RU"/>
        </w:rPr>
        <w:t xml:space="preserve">                                                                                   работе </w:t>
      </w:r>
    </w:p>
    <w:p w:rsidR="004E1ACB" w:rsidRPr="002A0624" w:rsidRDefault="004E1ACB" w:rsidP="004E1ACB">
      <w:pPr>
        <w:widowControl w:val="0"/>
        <w:autoSpaceDE w:val="0"/>
        <w:autoSpaceDN w:val="0"/>
        <w:spacing w:after="0" w:line="240" w:lineRule="auto"/>
        <w:rPr>
          <w:color w:val="auto"/>
          <w:lang w:val="ru-RU" w:eastAsia="ru-RU" w:bidi="ru-RU"/>
        </w:rPr>
      </w:pPr>
      <w:r w:rsidRPr="002A0624">
        <w:rPr>
          <w:color w:val="auto"/>
          <w:lang w:val="ru-RU" w:eastAsia="ru-RU" w:bidi="ru-RU"/>
        </w:rPr>
        <w:t xml:space="preserve">                                                                                   ___________Е.А. Каменева</w:t>
      </w:r>
    </w:p>
    <w:p w:rsidR="004E1ACB" w:rsidRPr="002A0624" w:rsidRDefault="004E1ACB" w:rsidP="004E1ACB">
      <w:pPr>
        <w:widowControl w:val="0"/>
        <w:autoSpaceDE w:val="0"/>
        <w:autoSpaceDN w:val="0"/>
        <w:spacing w:after="0" w:line="240" w:lineRule="auto"/>
        <w:rPr>
          <w:color w:val="auto"/>
          <w:lang w:val="ru-RU" w:eastAsia="ru-RU" w:bidi="ru-RU"/>
        </w:rPr>
      </w:pPr>
      <w:r w:rsidRPr="002A0624">
        <w:rPr>
          <w:color w:val="auto"/>
          <w:lang w:val="ru-RU" w:eastAsia="ru-RU" w:bidi="ru-RU"/>
        </w:rPr>
        <w:t xml:space="preserve">                                                      </w:t>
      </w:r>
      <w:r w:rsidR="003F21F7" w:rsidRPr="002A0624">
        <w:rPr>
          <w:color w:val="auto"/>
          <w:lang w:val="ru-RU" w:eastAsia="ru-RU" w:bidi="ru-RU"/>
        </w:rPr>
        <w:t xml:space="preserve">                            «_</w:t>
      </w:r>
      <w:r w:rsidR="00AA1F60">
        <w:rPr>
          <w:color w:val="auto"/>
          <w:lang w:val="ru-RU" w:eastAsia="ru-RU" w:bidi="ru-RU"/>
        </w:rPr>
        <w:t>23</w:t>
      </w:r>
      <w:r w:rsidR="003F21F7" w:rsidRPr="002A0624">
        <w:rPr>
          <w:color w:val="auto"/>
          <w:lang w:val="ru-RU" w:eastAsia="ru-RU" w:bidi="ru-RU"/>
        </w:rPr>
        <w:t>__» _</w:t>
      </w:r>
      <w:r w:rsidR="00AA1F60">
        <w:rPr>
          <w:color w:val="auto"/>
          <w:lang w:val="ru-RU" w:eastAsia="ru-RU" w:bidi="ru-RU"/>
        </w:rPr>
        <w:t>апреля</w:t>
      </w:r>
      <w:r w:rsidRPr="002A0624">
        <w:rPr>
          <w:color w:val="auto"/>
          <w:lang w:val="ru-RU" w:eastAsia="ru-RU" w:bidi="ru-RU"/>
        </w:rPr>
        <w:t>__</w:t>
      </w:r>
      <w:r w:rsidR="00AA1F60">
        <w:rPr>
          <w:color w:val="auto"/>
          <w:lang w:val="ru-RU" w:eastAsia="ru-RU" w:bidi="ru-RU"/>
        </w:rPr>
        <w:t>_</w:t>
      </w:r>
      <w:bookmarkStart w:id="0" w:name="_GoBack"/>
      <w:bookmarkEnd w:id="0"/>
      <w:r w:rsidR="003F21F7" w:rsidRPr="002A0624">
        <w:rPr>
          <w:color w:val="auto"/>
          <w:lang w:val="ru-RU" w:eastAsia="ru-RU" w:bidi="ru-RU"/>
        </w:rPr>
        <w:t>2024</w:t>
      </w:r>
      <w:r w:rsidRPr="002A0624">
        <w:rPr>
          <w:color w:val="auto"/>
          <w:lang w:val="ru-RU" w:eastAsia="ru-RU" w:bidi="ru-RU"/>
        </w:rPr>
        <w:t xml:space="preserve"> г.</w:t>
      </w:r>
    </w:p>
    <w:p w:rsidR="0041198B" w:rsidRPr="002A0624" w:rsidRDefault="0041198B" w:rsidP="0041198B">
      <w:pPr>
        <w:widowControl w:val="0"/>
        <w:autoSpaceDE w:val="0"/>
        <w:autoSpaceDN w:val="0"/>
        <w:spacing w:after="0" w:line="360" w:lineRule="auto"/>
        <w:ind w:left="0" w:firstLine="0"/>
        <w:rPr>
          <w:b/>
          <w:color w:val="auto"/>
          <w:sz w:val="32"/>
          <w:lang w:val="ru-RU" w:eastAsia="ru-RU" w:bidi="ru-RU"/>
        </w:rPr>
      </w:pPr>
    </w:p>
    <w:p w:rsidR="0041198B" w:rsidRPr="002A0624" w:rsidRDefault="0041198B" w:rsidP="0041198B">
      <w:pPr>
        <w:widowControl w:val="0"/>
        <w:autoSpaceDE w:val="0"/>
        <w:autoSpaceDN w:val="0"/>
        <w:spacing w:after="0" w:line="360" w:lineRule="auto"/>
        <w:jc w:val="center"/>
        <w:rPr>
          <w:b/>
          <w:color w:val="auto"/>
          <w:sz w:val="32"/>
          <w:lang w:val="ru-RU" w:eastAsia="ru-RU" w:bidi="ru-RU"/>
        </w:rPr>
      </w:pPr>
      <w:r w:rsidRPr="002A0624">
        <w:rPr>
          <w:b/>
          <w:color w:val="auto"/>
          <w:sz w:val="32"/>
          <w:lang w:val="ru-RU" w:eastAsia="ru-RU" w:bidi="ru-RU"/>
        </w:rPr>
        <w:t>Фролова Е.В., Рогач О.В.</w:t>
      </w:r>
    </w:p>
    <w:p w:rsidR="001112FD" w:rsidRPr="002A0624" w:rsidRDefault="0029162A" w:rsidP="00676359">
      <w:pPr>
        <w:pStyle w:val="af1"/>
        <w:jc w:val="center"/>
      </w:pPr>
      <w:r w:rsidRPr="002A0624">
        <w:rPr>
          <w:rFonts w:ascii="TimesNewRomanPS" w:hAnsi="TimesNewRomanPS"/>
          <w:b/>
          <w:bCs/>
          <w:sz w:val="36"/>
          <w:szCs w:val="36"/>
        </w:rPr>
        <w:t>Дизайн коммуникационной среды города</w:t>
      </w:r>
    </w:p>
    <w:p w:rsidR="001112FD" w:rsidRPr="002A0624" w:rsidRDefault="001112FD" w:rsidP="001112FD">
      <w:pPr>
        <w:pStyle w:val="af1"/>
        <w:jc w:val="center"/>
      </w:pPr>
      <w:r w:rsidRPr="002A0624">
        <w:rPr>
          <w:rFonts w:ascii="TimesNewRomanPS" w:hAnsi="TimesNewRomanPS"/>
          <w:b/>
          <w:bCs/>
          <w:sz w:val="28"/>
          <w:szCs w:val="28"/>
        </w:rPr>
        <w:t>Рабочая программа дисциплины</w:t>
      </w:r>
    </w:p>
    <w:p w:rsidR="001112FD" w:rsidRPr="002A0624" w:rsidRDefault="001112FD" w:rsidP="004E1ACB">
      <w:pPr>
        <w:spacing w:after="0" w:line="360" w:lineRule="auto"/>
        <w:ind w:left="0" w:right="0" w:firstLine="0"/>
        <w:jc w:val="center"/>
        <w:rPr>
          <w:color w:val="auto"/>
          <w:lang w:val="ru-RU"/>
        </w:rPr>
      </w:pPr>
      <w:r w:rsidRPr="002A0624">
        <w:rPr>
          <w:color w:val="auto"/>
          <w:lang w:val="ru-RU"/>
        </w:rPr>
        <w:t>для студентов, обучающихся по направлению подготовки</w:t>
      </w:r>
    </w:p>
    <w:p w:rsidR="001112FD" w:rsidRPr="002A0624" w:rsidRDefault="001112FD" w:rsidP="004E1ACB">
      <w:pPr>
        <w:spacing w:after="0" w:line="360" w:lineRule="auto"/>
        <w:ind w:left="0" w:right="0" w:firstLine="0"/>
        <w:jc w:val="center"/>
        <w:rPr>
          <w:bCs/>
          <w:color w:val="auto"/>
          <w:lang w:val="ru-RU"/>
        </w:rPr>
      </w:pPr>
      <w:r w:rsidRPr="002A0624">
        <w:rPr>
          <w:color w:val="auto"/>
          <w:lang w:val="ru-RU"/>
        </w:rPr>
        <w:t>39.03.01 Социология, ОП «Экономическая социология», профиль «</w:t>
      </w:r>
      <w:r w:rsidRPr="002A0624">
        <w:rPr>
          <w:bCs/>
          <w:color w:val="auto"/>
          <w:lang w:val="ru-RU"/>
        </w:rPr>
        <w:t>Социальная урбанистика и управление региональным развитием» (с частичной реализацией на английском языке)</w:t>
      </w:r>
    </w:p>
    <w:p w:rsidR="009B4F34" w:rsidRPr="002A0624" w:rsidRDefault="009B4F34" w:rsidP="001112F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9B4F34" w:rsidRPr="002A0624" w:rsidRDefault="009B4F34" w:rsidP="009B4F34">
      <w:pPr>
        <w:suppressAutoHyphens/>
        <w:spacing w:after="0" w:line="240" w:lineRule="auto"/>
        <w:ind w:left="17" w:right="6" w:hanging="11"/>
        <w:jc w:val="center"/>
        <w:rPr>
          <w:i/>
          <w:color w:val="auto"/>
          <w:sz w:val="24"/>
          <w:lang w:val="ru-RU"/>
        </w:rPr>
      </w:pPr>
      <w:r w:rsidRPr="002A0624">
        <w:rPr>
          <w:i/>
          <w:color w:val="auto"/>
          <w:sz w:val="24"/>
          <w:lang w:val="ru-RU"/>
        </w:rPr>
        <w:t>Рекомендовано Ученым советом</w:t>
      </w:r>
      <w:r w:rsidRPr="002A0624">
        <w:rPr>
          <w:i/>
          <w:color w:val="auto"/>
          <w:sz w:val="24"/>
          <w:lang w:val="ru-RU"/>
        </w:rPr>
        <w:br/>
        <w:t>Факультета социальных наук и массовых коммуникаций</w:t>
      </w:r>
    </w:p>
    <w:p w:rsidR="009B4F34" w:rsidRPr="002A0624" w:rsidRDefault="009B4F34" w:rsidP="009B4F34">
      <w:pPr>
        <w:suppressAutoHyphens/>
        <w:spacing w:after="0" w:line="240" w:lineRule="auto"/>
        <w:ind w:left="17" w:right="6" w:hanging="11"/>
        <w:jc w:val="center"/>
        <w:rPr>
          <w:iCs/>
          <w:color w:val="auto"/>
          <w:sz w:val="24"/>
          <w:lang w:val="ru-RU"/>
        </w:rPr>
      </w:pPr>
      <w:r w:rsidRPr="002A0624">
        <w:rPr>
          <w:i/>
          <w:iCs/>
          <w:color w:val="auto"/>
          <w:sz w:val="24"/>
          <w:lang w:val="ru-RU"/>
        </w:rPr>
        <w:t>(</w:t>
      </w:r>
      <w:r w:rsidR="00EB4B5C" w:rsidRPr="002A0624">
        <w:rPr>
          <w:i/>
          <w:color w:val="auto"/>
          <w:sz w:val="24"/>
          <w:lang w:val="ru-RU"/>
        </w:rPr>
        <w:t>протокол № 42 от 16 апреля 2024</w:t>
      </w:r>
      <w:r w:rsidRPr="002A0624">
        <w:rPr>
          <w:i/>
          <w:color w:val="auto"/>
          <w:sz w:val="24"/>
          <w:lang w:val="ru-RU"/>
        </w:rPr>
        <w:t xml:space="preserve"> г.)</w:t>
      </w:r>
    </w:p>
    <w:p w:rsidR="00AA1F60" w:rsidRDefault="009B4F34" w:rsidP="009B4F34">
      <w:pPr>
        <w:suppressAutoHyphens/>
        <w:spacing w:after="0" w:line="240" w:lineRule="auto"/>
        <w:ind w:left="17" w:right="6" w:hanging="11"/>
        <w:jc w:val="center"/>
        <w:rPr>
          <w:i/>
          <w:color w:val="auto"/>
          <w:sz w:val="24"/>
          <w:lang w:val="ru-RU"/>
        </w:rPr>
      </w:pPr>
      <w:r w:rsidRPr="002A0624">
        <w:rPr>
          <w:i/>
          <w:color w:val="auto"/>
          <w:sz w:val="24"/>
          <w:lang w:val="ru-RU"/>
        </w:rPr>
        <w:t xml:space="preserve">Одобрено </w:t>
      </w:r>
      <w:r w:rsidR="00E439B1" w:rsidRPr="002A0624">
        <w:rPr>
          <w:i/>
          <w:color w:val="auto"/>
          <w:sz w:val="24"/>
          <w:lang w:val="ru-RU"/>
        </w:rPr>
        <w:t xml:space="preserve">Советом </w:t>
      </w:r>
      <w:r w:rsidR="00AA1F60">
        <w:rPr>
          <w:i/>
          <w:color w:val="auto"/>
          <w:sz w:val="24"/>
          <w:lang w:val="ru-RU"/>
        </w:rPr>
        <w:t>кафедры</w:t>
      </w:r>
      <w:r w:rsidRPr="002A0624">
        <w:rPr>
          <w:i/>
          <w:color w:val="auto"/>
          <w:sz w:val="24"/>
          <w:lang w:val="ru-RU"/>
        </w:rPr>
        <w:t xml:space="preserve"> социологии </w:t>
      </w:r>
      <w:bookmarkStart w:id="1" w:name="_Hlk89350663"/>
      <w:r w:rsidRPr="002A0624">
        <w:rPr>
          <w:i/>
          <w:color w:val="auto"/>
          <w:sz w:val="24"/>
          <w:lang w:val="ru-RU"/>
        </w:rPr>
        <w:t xml:space="preserve">Факультета социальных </w:t>
      </w:r>
    </w:p>
    <w:p w:rsidR="009B4F34" w:rsidRPr="002A0624" w:rsidRDefault="009B4F34" w:rsidP="009B4F34">
      <w:pPr>
        <w:suppressAutoHyphens/>
        <w:spacing w:after="0" w:line="240" w:lineRule="auto"/>
        <w:ind w:left="17" w:right="6" w:hanging="11"/>
        <w:jc w:val="center"/>
        <w:rPr>
          <w:i/>
          <w:color w:val="auto"/>
          <w:sz w:val="24"/>
          <w:lang w:val="ru-RU"/>
        </w:rPr>
      </w:pPr>
      <w:r w:rsidRPr="002A0624">
        <w:rPr>
          <w:i/>
          <w:color w:val="auto"/>
          <w:sz w:val="24"/>
          <w:lang w:val="ru-RU"/>
        </w:rPr>
        <w:t>наук и массовых коммуникаций</w:t>
      </w:r>
    </w:p>
    <w:bookmarkEnd w:id="1"/>
    <w:p w:rsidR="009B4F34" w:rsidRPr="002A0624" w:rsidRDefault="009B4F34" w:rsidP="009B4F34">
      <w:pPr>
        <w:suppressAutoHyphens/>
        <w:spacing w:after="0" w:line="240" w:lineRule="auto"/>
        <w:ind w:left="17" w:right="6" w:hanging="11"/>
        <w:jc w:val="center"/>
        <w:rPr>
          <w:iCs/>
          <w:color w:val="auto"/>
          <w:sz w:val="24"/>
          <w:lang w:val="ru-RU"/>
        </w:rPr>
      </w:pPr>
      <w:r w:rsidRPr="002A0624">
        <w:rPr>
          <w:i/>
          <w:iCs/>
          <w:color w:val="auto"/>
          <w:sz w:val="24"/>
          <w:lang w:val="ru-RU"/>
        </w:rPr>
        <w:t>(</w:t>
      </w:r>
      <w:r w:rsidR="00EB4B5C" w:rsidRPr="002A0624">
        <w:rPr>
          <w:i/>
          <w:color w:val="auto"/>
          <w:sz w:val="24"/>
          <w:lang w:val="ru-RU"/>
        </w:rPr>
        <w:t>протокол № 08 от 27 марта 2024</w:t>
      </w:r>
      <w:r w:rsidRPr="002A0624">
        <w:rPr>
          <w:i/>
          <w:color w:val="auto"/>
          <w:sz w:val="24"/>
          <w:lang w:val="ru-RU"/>
        </w:rPr>
        <w:t>г.</w:t>
      </w:r>
      <w:r w:rsidRPr="002A0624">
        <w:rPr>
          <w:i/>
          <w:iCs/>
          <w:color w:val="auto"/>
          <w:sz w:val="24"/>
          <w:lang w:val="ru-RU"/>
        </w:rPr>
        <w:t>)</w:t>
      </w:r>
    </w:p>
    <w:p w:rsidR="004E1ACB" w:rsidRPr="002A0624" w:rsidRDefault="004E1ACB" w:rsidP="00427FCF">
      <w:pPr>
        <w:pStyle w:val="af1"/>
        <w:jc w:val="center"/>
        <w:rPr>
          <w:bCs/>
          <w:sz w:val="28"/>
          <w:lang w:eastAsia="en-US" w:bidi="en-US"/>
        </w:rPr>
      </w:pPr>
    </w:p>
    <w:p w:rsidR="004E1ACB" w:rsidRPr="002A0624" w:rsidRDefault="004E1ACB" w:rsidP="00427FCF">
      <w:pPr>
        <w:pStyle w:val="af1"/>
        <w:jc w:val="center"/>
        <w:rPr>
          <w:bCs/>
          <w:sz w:val="28"/>
          <w:lang w:eastAsia="en-US" w:bidi="en-US"/>
        </w:rPr>
      </w:pPr>
    </w:p>
    <w:p w:rsidR="00427FCF" w:rsidRPr="002A0624" w:rsidRDefault="001112FD" w:rsidP="00427FCF">
      <w:pPr>
        <w:pStyle w:val="af1"/>
        <w:jc w:val="center"/>
        <w:rPr>
          <w:rFonts w:ascii="TimesNewRomanPSMT" w:hAnsi="TimesNewRomanPSMT"/>
          <w:sz w:val="28"/>
          <w:szCs w:val="28"/>
        </w:rPr>
      </w:pPr>
      <w:r w:rsidRPr="002A0624">
        <w:rPr>
          <w:bCs/>
          <w:sz w:val="28"/>
          <w:lang w:eastAsia="en-US" w:bidi="en-US"/>
        </w:rPr>
        <w:t>Москва 202</w:t>
      </w:r>
      <w:r w:rsidR="0041198B" w:rsidRPr="002A0624">
        <w:rPr>
          <w:bCs/>
          <w:sz w:val="28"/>
          <w:lang w:eastAsia="en-US" w:bidi="en-US"/>
        </w:rPr>
        <w:t>4</w:t>
      </w:r>
      <w:r w:rsidR="00427FCF" w:rsidRPr="002A0624">
        <w:rPr>
          <w:rFonts w:ascii="TimesNewRomanPSMT" w:hAnsi="TimesNewRomanPSMT"/>
          <w:sz w:val="28"/>
          <w:szCs w:val="28"/>
        </w:rPr>
        <w:br w:type="page"/>
      </w:r>
    </w:p>
    <w:p w:rsidR="004E1ACB" w:rsidRPr="002A0624" w:rsidRDefault="004E1ACB" w:rsidP="004E1ACB">
      <w:pPr>
        <w:widowControl w:val="0"/>
        <w:autoSpaceDE w:val="0"/>
        <w:autoSpaceDN w:val="0"/>
        <w:spacing w:before="72" w:after="0" w:line="240" w:lineRule="auto"/>
        <w:jc w:val="center"/>
        <w:rPr>
          <w:color w:val="auto"/>
          <w:szCs w:val="28"/>
          <w:lang w:val="ru-RU" w:eastAsia="ru-RU" w:bidi="ru-RU"/>
        </w:rPr>
      </w:pPr>
      <w:r w:rsidRPr="002A0624">
        <w:rPr>
          <w:color w:val="auto"/>
          <w:szCs w:val="28"/>
          <w:lang w:val="ru-RU" w:eastAsia="ru-RU" w:bidi="ru-RU"/>
        </w:rPr>
        <w:lastRenderedPageBreak/>
        <w:t>Федеральное государственное образовательное бюджетное учреждение высшего образования</w:t>
      </w:r>
    </w:p>
    <w:p w:rsidR="004E1ACB" w:rsidRPr="002A0624" w:rsidRDefault="004E1ACB" w:rsidP="004E1ACB">
      <w:pPr>
        <w:widowControl w:val="0"/>
        <w:autoSpaceDE w:val="0"/>
        <w:autoSpaceDN w:val="0"/>
        <w:spacing w:before="4" w:after="0" w:line="322" w:lineRule="exact"/>
        <w:jc w:val="center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«ФИНАНСОВЫЙ УНИВЕРСИТЕТ</w:t>
      </w:r>
    </w:p>
    <w:p w:rsidR="004E1ACB" w:rsidRPr="002A0624" w:rsidRDefault="004E1ACB" w:rsidP="004E1ACB">
      <w:pPr>
        <w:widowControl w:val="0"/>
        <w:autoSpaceDE w:val="0"/>
        <w:autoSpaceDN w:val="0"/>
        <w:spacing w:after="0" w:line="322" w:lineRule="exact"/>
        <w:jc w:val="center"/>
        <w:rPr>
          <w:b/>
          <w:color w:val="auto"/>
          <w:lang w:val="ru-RU" w:eastAsia="ru-RU" w:bidi="ru-RU"/>
        </w:rPr>
      </w:pPr>
      <w:r w:rsidRPr="002A0624">
        <w:rPr>
          <w:b/>
          <w:color w:val="auto"/>
          <w:lang w:val="ru-RU" w:eastAsia="ru-RU" w:bidi="ru-RU"/>
        </w:rPr>
        <w:t>ПРИ ПРАВИТЕЛЬСТВЕ РОССИЙСКОЙ ФЕДЕРАЦИИ»</w:t>
      </w:r>
    </w:p>
    <w:p w:rsidR="004E1ACB" w:rsidRPr="002A0624" w:rsidRDefault="004E1ACB" w:rsidP="004E1ACB">
      <w:pPr>
        <w:widowControl w:val="0"/>
        <w:autoSpaceDE w:val="0"/>
        <w:autoSpaceDN w:val="0"/>
        <w:spacing w:after="0" w:line="240" w:lineRule="auto"/>
        <w:jc w:val="center"/>
        <w:rPr>
          <w:b/>
          <w:color w:val="auto"/>
          <w:lang w:val="ru-RU" w:eastAsia="ru-RU" w:bidi="ru-RU"/>
        </w:rPr>
      </w:pPr>
      <w:r w:rsidRPr="002A0624">
        <w:rPr>
          <w:b/>
          <w:color w:val="auto"/>
          <w:lang w:val="ru-RU" w:eastAsia="ru-RU" w:bidi="ru-RU"/>
        </w:rPr>
        <w:t>(Финансовый университет)</w:t>
      </w:r>
    </w:p>
    <w:p w:rsidR="004E1ACB" w:rsidRPr="002A0624" w:rsidRDefault="004E1ACB" w:rsidP="004E1ACB">
      <w:pPr>
        <w:widowControl w:val="0"/>
        <w:autoSpaceDE w:val="0"/>
        <w:autoSpaceDN w:val="0"/>
        <w:spacing w:after="0" w:line="240" w:lineRule="auto"/>
        <w:rPr>
          <w:b/>
          <w:color w:val="auto"/>
          <w:sz w:val="30"/>
          <w:szCs w:val="28"/>
          <w:lang w:val="ru-RU" w:eastAsia="ru-RU" w:bidi="ru-RU"/>
        </w:rPr>
      </w:pPr>
    </w:p>
    <w:p w:rsidR="004E1ACB" w:rsidRPr="002A0624" w:rsidRDefault="004E1ACB" w:rsidP="004E1ACB">
      <w:pPr>
        <w:widowControl w:val="0"/>
        <w:autoSpaceDE w:val="0"/>
        <w:autoSpaceDN w:val="0"/>
        <w:spacing w:before="255" w:after="0" w:line="240" w:lineRule="auto"/>
        <w:jc w:val="center"/>
        <w:rPr>
          <w:b/>
          <w:color w:val="auto"/>
          <w:lang w:val="ru-RU" w:eastAsia="ru-RU" w:bidi="ru-RU"/>
        </w:rPr>
      </w:pPr>
      <w:r w:rsidRPr="002A0624">
        <w:rPr>
          <w:b/>
          <w:color w:val="auto"/>
          <w:lang w:val="ru-RU" w:eastAsia="ru-RU" w:bidi="ru-RU"/>
        </w:rPr>
        <w:t>Кафедра социологии</w:t>
      </w:r>
    </w:p>
    <w:p w:rsidR="004E1ACB" w:rsidRPr="002A0624" w:rsidRDefault="004E1ACB" w:rsidP="004E1ACB">
      <w:pPr>
        <w:widowControl w:val="0"/>
        <w:autoSpaceDE w:val="0"/>
        <w:autoSpaceDN w:val="0"/>
        <w:spacing w:after="0" w:line="240" w:lineRule="auto"/>
        <w:jc w:val="center"/>
        <w:rPr>
          <w:b/>
          <w:color w:val="auto"/>
          <w:sz w:val="30"/>
          <w:szCs w:val="28"/>
          <w:lang w:val="ru-RU" w:eastAsia="ru-RU" w:bidi="ru-RU"/>
        </w:rPr>
      </w:pPr>
      <w:r w:rsidRPr="002A0624">
        <w:rPr>
          <w:b/>
          <w:color w:val="auto"/>
          <w:lang w:val="ru-RU" w:eastAsia="ru-RU" w:bidi="ru-RU"/>
        </w:rPr>
        <w:t>Факультета социальных наук и массовых коммуникаций</w:t>
      </w:r>
    </w:p>
    <w:p w:rsidR="004E1ACB" w:rsidRPr="002A0624" w:rsidRDefault="004E1ACB" w:rsidP="004E1ACB">
      <w:pPr>
        <w:widowControl w:val="0"/>
        <w:autoSpaceDE w:val="0"/>
        <w:autoSpaceDN w:val="0"/>
        <w:spacing w:after="0" w:line="240" w:lineRule="auto"/>
        <w:rPr>
          <w:b/>
          <w:color w:val="auto"/>
          <w:sz w:val="30"/>
          <w:szCs w:val="28"/>
          <w:lang w:val="ru-RU" w:eastAsia="ru-RU" w:bidi="ru-RU"/>
        </w:rPr>
      </w:pP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154458" w:rsidRPr="002A0624" w:rsidRDefault="00154458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4E1ACB" w:rsidRPr="002A0624" w:rsidRDefault="004E1ACB" w:rsidP="0041198B">
      <w:pPr>
        <w:widowControl w:val="0"/>
        <w:autoSpaceDE w:val="0"/>
        <w:autoSpaceDN w:val="0"/>
        <w:spacing w:after="0" w:line="360" w:lineRule="auto"/>
        <w:jc w:val="center"/>
        <w:rPr>
          <w:b/>
          <w:color w:val="auto"/>
          <w:sz w:val="32"/>
          <w:lang w:val="ru-RU" w:eastAsia="ru-RU" w:bidi="ru-RU"/>
        </w:rPr>
      </w:pPr>
    </w:p>
    <w:p w:rsidR="004E1ACB" w:rsidRPr="002A0624" w:rsidRDefault="004E1ACB" w:rsidP="0041198B">
      <w:pPr>
        <w:widowControl w:val="0"/>
        <w:autoSpaceDE w:val="0"/>
        <w:autoSpaceDN w:val="0"/>
        <w:spacing w:after="0" w:line="360" w:lineRule="auto"/>
        <w:jc w:val="center"/>
        <w:rPr>
          <w:b/>
          <w:color w:val="auto"/>
          <w:sz w:val="32"/>
          <w:lang w:val="ru-RU" w:eastAsia="ru-RU" w:bidi="ru-RU"/>
        </w:rPr>
      </w:pPr>
    </w:p>
    <w:p w:rsidR="008300CD" w:rsidRPr="002A0624" w:rsidRDefault="0041198B" w:rsidP="004E1ACB">
      <w:pPr>
        <w:widowControl w:val="0"/>
        <w:autoSpaceDE w:val="0"/>
        <w:autoSpaceDN w:val="0"/>
        <w:spacing w:after="0" w:line="360" w:lineRule="auto"/>
        <w:jc w:val="center"/>
        <w:rPr>
          <w:b/>
          <w:color w:val="auto"/>
          <w:sz w:val="32"/>
          <w:lang w:val="ru-RU" w:eastAsia="ru-RU" w:bidi="ru-RU"/>
        </w:rPr>
      </w:pPr>
      <w:r w:rsidRPr="002A0624">
        <w:rPr>
          <w:b/>
          <w:color w:val="auto"/>
          <w:sz w:val="32"/>
          <w:lang w:val="ru-RU" w:eastAsia="ru-RU" w:bidi="ru-RU"/>
        </w:rPr>
        <w:t>Фролова Е.В., Рогач О.В.</w:t>
      </w:r>
    </w:p>
    <w:p w:rsidR="008300CD" w:rsidRPr="002A0624" w:rsidRDefault="0029162A" w:rsidP="008300CD">
      <w:pPr>
        <w:spacing w:after="0" w:line="240" w:lineRule="auto"/>
        <w:ind w:left="0" w:right="0" w:firstLine="0"/>
        <w:jc w:val="center"/>
        <w:rPr>
          <w:b/>
          <w:bCs/>
          <w:color w:val="auto"/>
          <w:sz w:val="40"/>
          <w:lang w:val="ru-RU"/>
        </w:rPr>
      </w:pPr>
      <w:r w:rsidRPr="002A0624">
        <w:rPr>
          <w:b/>
          <w:bCs/>
          <w:color w:val="auto"/>
          <w:sz w:val="40"/>
          <w:lang w:val="ru-RU"/>
        </w:rPr>
        <w:t xml:space="preserve">Дизайн коммуникационной среды </w:t>
      </w:r>
      <w:r w:rsidR="00501C29" w:rsidRPr="002A0624">
        <w:rPr>
          <w:b/>
          <w:bCs/>
          <w:color w:val="auto"/>
          <w:sz w:val="40"/>
          <w:lang w:val="ru-RU"/>
        </w:rPr>
        <w:t>города</w:t>
      </w: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sz w:val="40"/>
          <w:lang w:val="ru-RU"/>
        </w:rPr>
      </w:pP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8300CD" w:rsidRPr="002A0624" w:rsidRDefault="008300CD" w:rsidP="004E1ACB">
      <w:pPr>
        <w:spacing w:after="0" w:line="360" w:lineRule="auto"/>
        <w:ind w:left="0" w:right="0" w:firstLine="0"/>
        <w:jc w:val="center"/>
        <w:rPr>
          <w:b/>
          <w:bCs/>
          <w:color w:val="auto"/>
          <w:lang w:val="ru-RU"/>
        </w:rPr>
      </w:pPr>
      <w:r w:rsidRPr="002A0624">
        <w:rPr>
          <w:b/>
          <w:bCs/>
          <w:color w:val="auto"/>
          <w:lang w:val="ru-RU"/>
        </w:rPr>
        <w:t>Рабочая программа дисциплины</w:t>
      </w:r>
    </w:p>
    <w:p w:rsidR="008300CD" w:rsidRPr="002A0624" w:rsidRDefault="008300CD" w:rsidP="004E1ACB">
      <w:pPr>
        <w:spacing w:after="0" w:line="360" w:lineRule="auto"/>
        <w:ind w:left="0" w:right="0" w:firstLine="0"/>
        <w:jc w:val="center"/>
        <w:rPr>
          <w:color w:val="auto"/>
          <w:lang w:val="ru-RU"/>
        </w:rPr>
      </w:pPr>
      <w:r w:rsidRPr="002A0624">
        <w:rPr>
          <w:color w:val="auto"/>
          <w:lang w:val="ru-RU"/>
        </w:rPr>
        <w:t>для студентов, обучающихся по направлению подготовки</w:t>
      </w:r>
    </w:p>
    <w:p w:rsidR="008300CD" w:rsidRPr="002A0624" w:rsidRDefault="008300CD" w:rsidP="004E1ACB">
      <w:pPr>
        <w:spacing w:after="0" w:line="360" w:lineRule="auto"/>
        <w:ind w:left="0" w:right="0" w:firstLine="0"/>
        <w:jc w:val="center"/>
        <w:rPr>
          <w:color w:val="auto"/>
          <w:lang w:val="ru-RU"/>
        </w:rPr>
      </w:pPr>
      <w:r w:rsidRPr="002A0624">
        <w:rPr>
          <w:color w:val="auto"/>
          <w:lang w:val="ru-RU"/>
        </w:rPr>
        <w:t>3</w:t>
      </w:r>
      <w:r w:rsidR="006A6CB9" w:rsidRPr="002A0624">
        <w:rPr>
          <w:color w:val="auto"/>
          <w:lang w:val="ru-RU"/>
        </w:rPr>
        <w:t>9</w:t>
      </w:r>
      <w:r w:rsidRPr="002A0624">
        <w:rPr>
          <w:color w:val="auto"/>
          <w:lang w:val="ru-RU"/>
        </w:rPr>
        <w:t>.03.0</w:t>
      </w:r>
      <w:r w:rsidR="006A6CB9" w:rsidRPr="002A0624">
        <w:rPr>
          <w:color w:val="auto"/>
          <w:lang w:val="ru-RU"/>
        </w:rPr>
        <w:t>1</w:t>
      </w:r>
      <w:r w:rsidRPr="002A0624">
        <w:rPr>
          <w:color w:val="auto"/>
          <w:lang w:val="ru-RU"/>
        </w:rPr>
        <w:t xml:space="preserve"> </w:t>
      </w:r>
      <w:r w:rsidR="00F15E72" w:rsidRPr="002A0624">
        <w:rPr>
          <w:color w:val="auto"/>
          <w:lang w:val="ru-RU"/>
        </w:rPr>
        <w:t>С</w:t>
      </w:r>
      <w:r w:rsidR="006A6CB9" w:rsidRPr="002A0624">
        <w:rPr>
          <w:color w:val="auto"/>
          <w:lang w:val="ru-RU"/>
        </w:rPr>
        <w:t xml:space="preserve">оциология, </w:t>
      </w:r>
      <w:r w:rsidR="00F15E72" w:rsidRPr="002A0624">
        <w:rPr>
          <w:color w:val="auto"/>
          <w:lang w:val="ru-RU"/>
        </w:rPr>
        <w:t xml:space="preserve">ОП </w:t>
      </w:r>
      <w:r w:rsidR="006E23CD" w:rsidRPr="002A0624">
        <w:rPr>
          <w:color w:val="auto"/>
          <w:lang w:val="ru-RU"/>
        </w:rPr>
        <w:t xml:space="preserve">«Экономическая социология», профиль </w:t>
      </w:r>
      <w:r w:rsidR="00F15E72" w:rsidRPr="002A0624">
        <w:rPr>
          <w:color w:val="auto"/>
          <w:lang w:val="ru-RU"/>
        </w:rPr>
        <w:t>«</w:t>
      </w:r>
      <w:r w:rsidR="006A6CB9" w:rsidRPr="002A0624">
        <w:rPr>
          <w:bCs/>
          <w:color w:val="auto"/>
          <w:lang w:val="ru-RU"/>
        </w:rPr>
        <w:t>Социальная урбанистика и управление региональным развитием</w:t>
      </w:r>
      <w:r w:rsidR="00F15E72" w:rsidRPr="002A0624">
        <w:rPr>
          <w:bCs/>
          <w:color w:val="auto"/>
          <w:lang w:val="ru-RU"/>
        </w:rPr>
        <w:t>»</w:t>
      </w:r>
      <w:r w:rsidR="006A6CB9" w:rsidRPr="002A0624">
        <w:rPr>
          <w:bCs/>
          <w:color w:val="auto"/>
          <w:lang w:val="ru-RU"/>
        </w:rPr>
        <w:t xml:space="preserve"> (с частичной реализацией на английском языке)</w:t>
      </w: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8300CD" w:rsidRPr="002A0624" w:rsidRDefault="008300CD" w:rsidP="00BC5C0E">
      <w:pPr>
        <w:spacing w:after="0" w:line="240" w:lineRule="auto"/>
        <w:ind w:left="0" w:right="0" w:firstLine="0"/>
        <w:rPr>
          <w:color w:val="auto"/>
          <w:lang w:val="ru-RU"/>
        </w:rPr>
      </w:pPr>
    </w:p>
    <w:p w:rsidR="008300CD" w:rsidRPr="002A0624" w:rsidRDefault="008300CD" w:rsidP="00154458">
      <w:pPr>
        <w:spacing w:after="0" w:line="240" w:lineRule="auto"/>
        <w:ind w:left="0" w:right="0" w:firstLine="0"/>
        <w:rPr>
          <w:color w:val="auto"/>
          <w:lang w:val="ru-RU"/>
        </w:rPr>
      </w:pP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4E1ACB" w:rsidRPr="002A0624" w:rsidRDefault="004E1ACB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4E1ACB" w:rsidRPr="002A0624" w:rsidRDefault="004E1ACB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8300CD" w:rsidRPr="002A0624" w:rsidRDefault="008300CD" w:rsidP="008300CD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2A0624">
        <w:rPr>
          <w:color w:val="auto"/>
        </w:rPr>
        <w:t>Москва 202</w:t>
      </w:r>
      <w:r w:rsidR="0041198B" w:rsidRPr="002A0624">
        <w:rPr>
          <w:color w:val="auto"/>
          <w:lang w:val="ru-RU"/>
        </w:rPr>
        <w:t>4</w:t>
      </w:r>
    </w:p>
    <w:p w:rsidR="00914EB2" w:rsidRPr="002A0624" w:rsidRDefault="00914EB2" w:rsidP="005122DE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:rsidR="00DC4623" w:rsidRPr="002A0624" w:rsidRDefault="004157F9" w:rsidP="005122DE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2A0624">
        <w:rPr>
          <w:color w:val="auto"/>
          <w:lang w:val="ru-RU"/>
        </w:rPr>
        <w:lastRenderedPageBreak/>
        <w:t>СОДЕРЖАНИЕ</w:t>
      </w:r>
    </w:p>
    <w:p w:rsidR="004157F9" w:rsidRPr="002A0624" w:rsidRDefault="004157F9">
      <w:pPr>
        <w:spacing w:after="0" w:line="240" w:lineRule="auto"/>
        <w:ind w:left="0" w:right="0" w:firstLine="0"/>
        <w:jc w:val="left"/>
        <w:rPr>
          <w:color w:val="auto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8363"/>
        <w:gridCol w:w="635"/>
      </w:tblGrid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1.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Наименование дисциплины</w:t>
            </w:r>
          </w:p>
        </w:tc>
        <w:tc>
          <w:tcPr>
            <w:tcW w:w="635" w:type="dxa"/>
          </w:tcPr>
          <w:p w:rsidR="004157F9" w:rsidRPr="002A0624" w:rsidRDefault="00F22975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4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2.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635" w:type="dxa"/>
          </w:tcPr>
          <w:p w:rsidR="004157F9" w:rsidRPr="002A0624" w:rsidRDefault="00F22975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4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3.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Место дисциплины в структуре образовательной программы</w:t>
            </w:r>
          </w:p>
        </w:tc>
        <w:tc>
          <w:tcPr>
            <w:tcW w:w="635" w:type="dxa"/>
          </w:tcPr>
          <w:p w:rsidR="004157F9" w:rsidRPr="002A0624" w:rsidRDefault="009303C0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6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4.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35" w:type="dxa"/>
          </w:tcPr>
          <w:p w:rsidR="004157F9" w:rsidRPr="002A0624" w:rsidRDefault="002E0906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6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5.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35" w:type="dxa"/>
          </w:tcPr>
          <w:p w:rsidR="004157F9" w:rsidRPr="002A0624" w:rsidRDefault="00F22975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6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5.1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С</w:t>
            </w:r>
            <w:r w:rsidRPr="002A0624">
              <w:rPr>
                <w:color w:val="auto"/>
              </w:rPr>
              <w:t>одержание</w:t>
            </w:r>
            <w:r w:rsidRPr="002A0624">
              <w:rPr>
                <w:color w:val="auto"/>
                <w:lang w:val="ru-RU"/>
              </w:rPr>
              <w:t xml:space="preserve"> </w:t>
            </w:r>
            <w:r w:rsidRPr="002A0624">
              <w:rPr>
                <w:color w:val="auto"/>
              </w:rPr>
              <w:t>дисциплины</w:t>
            </w:r>
          </w:p>
        </w:tc>
        <w:tc>
          <w:tcPr>
            <w:tcW w:w="635" w:type="dxa"/>
          </w:tcPr>
          <w:p w:rsidR="004157F9" w:rsidRPr="002A0624" w:rsidRDefault="002F7BF2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6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5.2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</w:rPr>
              <w:t>Учебно-тематический</w:t>
            </w:r>
            <w:r w:rsidRPr="002A0624">
              <w:rPr>
                <w:color w:val="auto"/>
                <w:lang w:val="ru-RU"/>
              </w:rPr>
              <w:t xml:space="preserve"> </w:t>
            </w:r>
            <w:r w:rsidRPr="002A0624">
              <w:rPr>
                <w:color w:val="auto"/>
              </w:rPr>
              <w:t>план</w:t>
            </w:r>
          </w:p>
        </w:tc>
        <w:tc>
          <w:tcPr>
            <w:tcW w:w="635" w:type="dxa"/>
          </w:tcPr>
          <w:p w:rsidR="004157F9" w:rsidRPr="002A0624" w:rsidRDefault="003739A6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9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5.3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</w:rPr>
              <w:t>Содержание</w:t>
            </w:r>
            <w:r w:rsidRPr="002A0624">
              <w:rPr>
                <w:color w:val="auto"/>
                <w:lang w:val="ru-RU"/>
              </w:rPr>
              <w:t xml:space="preserve"> </w:t>
            </w:r>
            <w:r w:rsidRPr="002A0624">
              <w:rPr>
                <w:color w:val="auto"/>
              </w:rPr>
              <w:t>семинаров, практических</w:t>
            </w:r>
            <w:r w:rsidR="003739A6" w:rsidRPr="002A0624">
              <w:rPr>
                <w:color w:val="auto"/>
                <w:lang w:val="ru-RU"/>
              </w:rPr>
              <w:t xml:space="preserve"> </w:t>
            </w:r>
            <w:r w:rsidRPr="002A0624">
              <w:rPr>
                <w:color w:val="auto"/>
              </w:rPr>
              <w:t>занятий</w:t>
            </w:r>
          </w:p>
        </w:tc>
        <w:tc>
          <w:tcPr>
            <w:tcW w:w="635" w:type="dxa"/>
          </w:tcPr>
          <w:p w:rsidR="004157F9" w:rsidRPr="002A0624" w:rsidRDefault="004157F9" w:rsidP="00453E36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1</w:t>
            </w:r>
            <w:r w:rsidR="00453E36" w:rsidRPr="002A0624">
              <w:rPr>
                <w:color w:val="auto"/>
                <w:lang w:val="ru-RU"/>
              </w:rPr>
              <w:t>0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6.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5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1</w:t>
            </w:r>
            <w:r w:rsidR="009303C0" w:rsidRPr="002A0624">
              <w:rPr>
                <w:color w:val="auto"/>
                <w:lang w:val="ru-RU"/>
              </w:rPr>
              <w:t>2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7.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35" w:type="dxa"/>
          </w:tcPr>
          <w:p w:rsidR="004157F9" w:rsidRPr="002A0624" w:rsidRDefault="004157F9" w:rsidP="005A5FA2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1</w:t>
            </w:r>
            <w:r w:rsidR="005A5FA2" w:rsidRPr="002A0624">
              <w:rPr>
                <w:color w:val="auto"/>
                <w:lang w:val="ru-RU"/>
              </w:rPr>
              <w:t>6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8.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635" w:type="dxa"/>
          </w:tcPr>
          <w:p w:rsidR="004157F9" w:rsidRPr="002A0624" w:rsidRDefault="004157F9" w:rsidP="005A5FA2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2</w:t>
            </w:r>
            <w:r w:rsidR="005A5FA2" w:rsidRPr="002A0624">
              <w:rPr>
                <w:color w:val="auto"/>
                <w:lang w:val="ru-RU"/>
              </w:rPr>
              <w:t>1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9.</w:t>
            </w:r>
          </w:p>
        </w:tc>
        <w:tc>
          <w:tcPr>
            <w:tcW w:w="8363" w:type="dxa"/>
          </w:tcPr>
          <w:p w:rsidR="004157F9" w:rsidRPr="002A0624" w:rsidRDefault="005A5FA2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635" w:type="dxa"/>
          </w:tcPr>
          <w:p w:rsidR="004157F9" w:rsidRPr="002A0624" w:rsidRDefault="00BD661E" w:rsidP="005A5FA2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2</w:t>
            </w:r>
            <w:r w:rsidR="005A5FA2" w:rsidRPr="002A0624">
              <w:rPr>
                <w:color w:val="auto"/>
                <w:lang w:val="ru-RU"/>
              </w:rPr>
              <w:t>2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10.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635" w:type="dxa"/>
          </w:tcPr>
          <w:p w:rsidR="004157F9" w:rsidRPr="002A0624" w:rsidRDefault="004157F9" w:rsidP="005A5FA2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2</w:t>
            </w:r>
            <w:r w:rsidR="005A5FA2" w:rsidRPr="002A0624">
              <w:rPr>
                <w:color w:val="auto"/>
                <w:lang w:val="ru-RU"/>
              </w:rPr>
              <w:t>3</w:t>
            </w:r>
          </w:p>
        </w:tc>
      </w:tr>
      <w:tr w:rsidR="002A0624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11.</w:t>
            </w:r>
          </w:p>
        </w:tc>
        <w:tc>
          <w:tcPr>
            <w:tcW w:w="8363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635" w:type="dxa"/>
          </w:tcPr>
          <w:p w:rsidR="004157F9" w:rsidRPr="002A0624" w:rsidRDefault="004157F9" w:rsidP="005A5FA2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2</w:t>
            </w:r>
            <w:r w:rsidR="005A5FA2" w:rsidRPr="002A0624">
              <w:rPr>
                <w:color w:val="auto"/>
                <w:lang w:val="ru-RU"/>
              </w:rPr>
              <w:t>9</w:t>
            </w:r>
          </w:p>
        </w:tc>
      </w:tr>
      <w:tr w:rsidR="004157F9" w:rsidRPr="002A0624" w:rsidTr="004157F9">
        <w:tc>
          <w:tcPr>
            <w:tcW w:w="704" w:type="dxa"/>
          </w:tcPr>
          <w:p w:rsidR="004157F9" w:rsidRPr="002A0624" w:rsidRDefault="004157F9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12.</w:t>
            </w:r>
          </w:p>
        </w:tc>
        <w:tc>
          <w:tcPr>
            <w:tcW w:w="8363" w:type="dxa"/>
          </w:tcPr>
          <w:p w:rsidR="004157F9" w:rsidRPr="002A0624" w:rsidRDefault="0084114F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5" w:type="dxa"/>
          </w:tcPr>
          <w:p w:rsidR="004157F9" w:rsidRPr="002A0624" w:rsidRDefault="004157F9" w:rsidP="005A5FA2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lang w:val="ru-RU"/>
              </w:rPr>
              <w:t>2</w:t>
            </w:r>
            <w:r w:rsidR="005A5FA2" w:rsidRPr="002A0624">
              <w:rPr>
                <w:color w:val="auto"/>
                <w:lang w:val="ru-RU"/>
              </w:rPr>
              <w:t>9</w:t>
            </w:r>
          </w:p>
        </w:tc>
      </w:tr>
    </w:tbl>
    <w:p w:rsidR="004157F9" w:rsidRPr="002A0624" w:rsidRDefault="004157F9">
      <w:pPr>
        <w:spacing w:after="0" w:line="240" w:lineRule="auto"/>
        <w:ind w:left="0" w:right="0" w:firstLine="0"/>
        <w:jc w:val="left"/>
        <w:rPr>
          <w:color w:val="auto"/>
          <w:lang w:val="ru-RU"/>
        </w:rPr>
      </w:pPr>
    </w:p>
    <w:p w:rsidR="00443362" w:rsidRPr="002A0624" w:rsidRDefault="00443362">
      <w:pPr>
        <w:spacing w:after="0" w:line="240" w:lineRule="auto"/>
        <w:ind w:left="0" w:right="0" w:firstLine="0"/>
        <w:jc w:val="left"/>
        <w:rPr>
          <w:color w:val="auto"/>
          <w:sz w:val="24"/>
          <w:lang w:val="ru-RU"/>
        </w:rPr>
      </w:pPr>
    </w:p>
    <w:p w:rsidR="00443362" w:rsidRPr="002A0624" w:rsidRDefault="0061636B" w:rsidP="00402FFA">
      <w:pPr>
        <w:pStyle w:val="1"/>
        <w:ind w:firstLine="698"/>
        <w:jc w:val="both"/>
        <w:rPr>
          <w:color w:val="auto"/>
          <w:sz w:val="28"/>
          <w:szCs w:val="28"/>
        </w:rPr>
      </w:pPr>
      <w:r w:rsidRPr="002A0624">
        <w:rPr>
          <w:color w:val="auto"/>
          <w:sz w:val="28"/>
          <w:szCs w:val="28"/>
        </w:rPr>
        <w:br w:type="page"/>
      </w:r>
      <w:bookmarkStart w:id="2" w:name="_Toc126016679"/>
      <w:r w:rsidR="00443362" w:rsidRPr="002A0624">
        <w:rPr>
          <w:color w:val="auto"/>
          <w:sz w:val="28"/>
          <w:szCs w:val="28"/>
        </w:rPr>
        <w:lastRenderedPageBreak/>
        <w:t>1. Наименование дисциплины</w:t>
      </w:r>
      <w:bookmarkEnd w:id="2"/>
    </w:p>
    <w:p w:rsidR="00261F69" w:rsidRPr="002A0624" w:rsidRDefault="00443362" w:rsidP="00501C29">
      <w:pPr>
        <w:spacing w:after="0" w:line="240" w:lineRule="auto"/>
        <w:ind w:left="0" w:right="0" w:firstLine="708"/>
        <w:rPr>
          <w:bCs/>
          <w:color w:val="auto"/>
          <w:lang w:val="ru-RU"/>
        </w:rPr>
      </w:pPr>
      <w:r w:rsidRPr="002A0624">
        <w:rPr>
          <w:color w:val="auto"/>
          <w:lang w:val="ru-RU"/>
        </w:rPr>
        <w:t>«</w:t>
      </w:r>
      <w:r w:rsidR="00501C29" w:rsidRPr="002A0624">
        <w:rPr>
          <w:color w:val="auto"/>
          <w:lang w:val="ru-RU"/>
        </w:rPr>
        <w:t>Дизайн коммуникационной среды города</w:t>
      </w:r>
      <w:r w:rsidR="00261F69" w:rsidRPr="002A0624">
        <w:rPr>
          <w:bCs/>
          <w:color w:val="auto"/>
          <w:lang w:val="ru-RU"/>
        </w:rPr>
        <w:t>»</w:t>
      </w:r>
    </w:p>
    <w:p w:rsidR="00565D27" w:rsidRPr="002A0624" w:rsidRDefault="00565D27" w:rsidP="00565D27">
      <w:pPr>
        <w:spacing w:after="0" w:line="240" w:lineRule="auto"/>
        <w:ind w:left="0" w:right="0" w:firstLine="708"/>
        <w:jc w:val="left"/>
        <w:rPr>
          <w:color w:val="auto"/>
          <w:lang w:val="ru-RU"/>
        </w:rPr>
      </w:pPr>
    </w:p>
    <w:p w:rsidR="00443362" w:rsidRPr="002A0624" w:rsidRDefault="00443362" w:rsidP="00402FFA">
      <w:pPr>
        <w:pStyle w:val="1"/>
        <w:ind w:firstLine="698"/>
        <w:jc w:val="both"/>
        <w:rPr>
          <w:color w:val="auto"/>
          <w:sz w:val="28"/>
          <w:szCs w:val="21"/>
        </w:rPr>
      </w:pPr>
      <w:bookmarkStart w:id="3" w:name="_Toc126016680"/>
      <w:r w:rsidRPr="002A0624">
        <w:rPr>
          <w:color w:val="auto"/>
          <w:sz w:val="28"/>
          <w:szCs w:val="21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r w:rsidRPr="002A0624">
        <w:rPr>
          <w:color w:val="auto"/>
          <w:sz w:val="28"/>
          <w:szCs w:val="21"/>
        </w:rPr>
        <w:t xml:space="preserve">  </w:t>
      </w:r>
    </w:p>
    <w:p w:rsidR="00443362" w:rsidRPr="002A0624" w:rsidRDefault="00443362" w:rsidP="00565D27">
      <w:pPr>
        <w:spacing w:after="0" w:line="240" w:lineRule="auto"/>
        <w:ind w:left="0" w:right="0" w:firstLine="0"/>
        <w:jc w:val="right"/>
        <w:rPr>
          <w:color w:val="auto"/>
          <w:lang w:val="ru-RU"/>
        </w:rPr>
      </w:pPr>
      <w:r w:rsidRPr="002A0624">
        <w:rPr>
          <w:color w:val="auto"/>
          <w:lang w:val="ru-RU"/>
        </w:rPr>
        <w:t>Таблица 1</w:t>
      </w:r>
    </w:p>
    <w:p w:rsidR="00443362" w:rsidRPr="002A0624" w:rsidRDefault="00443362">
      <w:pPr>
        <w:spacing w:after="0" w:line="240" w:lineRule="auto"/>
        <w:ind w:left="0" w:right="0" w:firstLine="0"/>
        <w:jc w:val="left"/>
        <w:rPr>
          <w:color w:val="auto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5"/>
        <w:gridCol w:w="2279"/>
        <w:gridCol w:w="2894"/>
        <w:gridCol w:w="3554"/>
      </w:tblGrid>
      <w:tr w:rsidR="002A0624" w:rsidRPr="00AA1F60" w:rsidTr="00266C0E">
        <w:trPr>
          <w:trHeight w:val="1144"/>
        </w:trPr>
        <w:tc>
          <w:tcPr>
            <w:tcW w:w="975" w:type="dxa"/>
          </w:tcPr>
          <w:p w:rsidR="00261F69" w:rsidRPr="002A0624" w:rsidRDefault="00261F69" w:rsidP="00261F69">
            <w:pPr>
              <w:spacing w:line="240" w:lineRule="auto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>Код компе</w:t>
            </w: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br/>
              <w:t>тенци</w:t>
            </w: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br/>
              <w:t>и</w:t>
            </w:r>
          </w:p>
        </w:tc>
        <w:tc>
          <w:tcPr>
            <w:tcW w:w="2279" w:type="dxa"/>
          </w:tcPr>
          <w:p w:rsidR="00261F69" w:rsidRPr="002A0624" w:rsidRDefault="00261F69" w:rsidP="00261F69">
            <w:pPr>
              <w:spacing w:line="240" w:lineRule="auto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>Наименование компетенции</w:t>
            </w:r>
          </w:p>
        </w:tc>
        <w:tc>
          <w:tcPr>
            <w:tcW w:w="2894" w:type="dxa"/>
          </w:tcPr>
          <w:p w:rsidR="00261F69" w:rsidRPr="002A0624" w:rsidRDefault="00261F69" w:rsidP="00261F69">
            <w:pPr>
              <w:spacing w:line="240" w:lineRule="auto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>Индикаторы достижения компетенции</w:t>
            </w:r>
          </w:p>
        </w:tc>
        <w:tc>
          <w:tcPr>
            <w:tcW w:w="3554" w:type="dxa"/>
          </w:tcPr>
          <w:p w:rsidR="00261F69" w:rsidRPr="002A0624" w:rsidRDefault="00261F69" w:rsidP="00261F69">
            <w:pPr>
              <w:spacing w:line="240" w:lineRule="auto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A0624" w:rsidRPr="00AA1F60" w:rsidTr="00230937">
        <w:trPr>
          <w:trHeight w:val="2537"/>
        </w:trPr>
        <w:tc>
          <w:tcPr>
            <w:tcW w:w="975" w:type="dxa"/>
            <w:vMerge w:val="restart"/>
          </w:tcPr>
          <w:p w:rsidR="005C4821" w:rsidRPr="002A0624" w:rsidRDefault="005C4821" w:rsidP="005F2808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ПКН-</w:t>
            </w:r>
            <w:r w:rsidR="00266C0E" w:rsidRPr="002A0624">
              <w:rPr>
                <w:b/>
                <w:bCs/>
                <w:color w:val="auto"/>
                <w:sz w:val="24"/>
                <w:lang w:val="ru-RU"/>
              </w:rPr>
              <w:t>1</w:t>
            </w:r>
          </w:p>
        </w:tc>
        <w:tc>
          <w:tcPr>
            <w:tcW w:w="2279" w:type="dxa"/>
            <w:vMerge w:val="restart"/>
          </w:tcPr>
          <w:p w:rsidR="005C4821" w:rsidRPr="002A0624" w:rsidRDefault="00266C0E" w:rsidP="00F81BAA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Способен применять современные информационно-коммуникационные технологии в профессиональной деятельности социолога</w:t>
            </w:r>
          </w:p>
        </w:tc>
        <w:tc>
          <w:tcPr>
            <w:tcW w:w="2894" w:type="dxa"/>
          </w:tcPr>
          <w:p w:rsidR="005C4821" w:rsidRPr="002A0624" w:rsidRDefault="005C4821" w:rsidP="005C4821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1. </w:t>
            </w:r>
            <w:r w:rsidR="00266C0E" w:rsidRPr="002A0624">
              <w:rPr>
                <w:color w:val="auto"/>
                <w:sz w:val="24"/>
                <w:lang w:val="ru-RU"/>
              </w:rPr>
              <w:t>Осуществляет поиск информации в глобальных компьютерных сетях для выявления тенденций, закономерностей и противоречий.</w:t>
            </w:r>
          </w:p>
        </w:tc>
        <w:tc>
          <w:tcPr>
            <w:tcW w:w="3554" w:type="dxa"/>
          </w:tcPr>
          <w:p w:rsidR="005C4821" w:rsidRPr="002A0624" w:rsidRDefault="005C4821" w:rsidP="00742EC7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Знать</w:t>
            </w:r>
            <w:r w:rsidRPr="002A0624">
              <w:rPr>
                <w:color w:val="auto"/>
                <w:sz w:val="24"/>
                <w:lang w:val="ru-RU"/>
              </w:rPr>
              <w:t xml:space="preserve"> — </w:t>
            </w:r>
            <w:r w:rsidR="00BC2A33" w:rsidRPr="002A0624">
              <w:rPr>
                <w:color w:val="auto"/>
                <w:sz w:val="24"/>
                <w:lang w:val="ru-RU"/>
              </w:rPr>
              <w:t>основные источники социологической информации о мире и современных тенденциях.</w:t>
            </w:r>
          </w:p>
          <w:p w:rsidR="005C4821" w:rsidRPr="002A0624" w:rsidRDefault="005C4821" w:rsidP="00742EC7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Уметь</w:t>
            </w:r>
            <w:r w:rsidRPr="002A0624">
              <w:rPr>
                <w:color w:val="auto"/>
                <w:sz w:val="24"/>
                <w:lang w:val="ru-RU"/>
              </w:rPr>
              <w:t xml:space="preserve"> — </w:t>
            </w:r>
            <w:r w:rsidR="000829AE" w:rsidRPr="002A0624">
              <w:rPr>
                <w:color w:val="auto"/>
                <w:sz w:val="24"/>
                <w:lang w:val="ru-RU"/>
              </w:rPr>
              <w:t>искать и критически анализировать информацию, необходимую для профессиональной деятельности.</w:t>
            </w:r>
          </w:p>
        </w:tc>
      </w:tr>
      <w:tr w:rsidR="002A0624" w:rsidRPr="00AA1F60" w:rsidTr="00266C0E">
        <w:trPr>
          <w:trHeight w:val="1131"/>
        </w:trPr>
        <w:tc>
          <w:tcPr>
            <w:tcW w:w="975" w:type="dxa"/>
            <w:vMerge/>
          </w:tcPr>
          <w:p w:rsidR="00AC42D7" w:rsidRPr="002A0624" w:rsidRDefault="00AC42D7" w:rsidP="00AC42D7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</w:p>
        </w:tc>
        <w:tc>
          <w:tcPr>
            <w:tcW w:w="2279" w:type="dxa"/>
            <w:vMerge/>
          </w:tcPr>
          <w:p w:rsidR="00AC42D7" w:rsidRPr="002A0624" w:rsidRDefault="00AC42D7" w:rsidP="00AC42D7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2894" w:type="dxa"/>
          </w:tcPr>
          <w:p w:rsidR="00AC42D7" w:rsidRPr="002A0624" w:rsidRDefault="00266C0E" w:rsidP="00AC42D7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2.</w:t>
            </w:r>
            <w:r w:rsidRPr="002A0624">
              <w:rPr>
                <w:color w:val="auto"/>
                <w:sz w:val="24"/>
                <w:lang w:val="ru-RU"/>
              </w:rPr>
              <w:tab/>
              <w:t>Отбирает релевантные источники информации для решения профессиональных задач.</w:t>
            </w:r>
          </w:p>
        </w:tc>
        <w:tc>
          <w:tcPr>
            <w:tcW w:w="3554" w:type="dxa"/>
          </w:tcPr>
          <w:p w:rsidR="00AC42D7" w:rsidRPr="002A0624" w:rsidRDefault="00AC42D7" w:rsidP="00AC42D7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Знать</w:t>
            </w:r>
            <w:r w:rsidRPr="002A0624">
              <w:rPr>
                <w:color w:val="auto"/>
                <w:sz w:val="24"/>
                <w:lang w:val="ru-RU"/>
              </w:rPr>
              <w:t xml:space="preserve"> — </w:t>
            </w:r>
            <w:r w:rsidR="00500D46" w:rsidRPr="002A0624">
              <w:rPr>
                <w:color w:val="auto"/>
                <w:sz w:val="24"/>
                <w:lang w:val="ru-RU"/>
              </w:rPr>
              <w:t>принципы отбора источников информации для профессиональной деятельности.</w:t>
            </w:r>
          </w:p>
          <w:p w:rsidR="00AC42D7" w:rsidRPr="002A0624" w:rsidRDefault="00AC42D7" w:rsidP="00AC42D7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Уметь</w:t>
            </w:r>
            <w:r w:rsidRPr="002A0624">
              <w:rPr>
                <w:color w:val="auto"/>
                <w:sz w:val="24"/>
                <w:lang w:val="ru-RU"/>
              </w:rPr>
              <w:t xml:space="preserve"> — </w:t>
            </w:r>
            <w:r w:rsidR="00500D46" w:rsidRPr="002A0624">
              <w:rPr>
                <w:color w:val="auto"/>
                <w:sz w:val="24"/>
                <w:lang w:val="ru-RU"/>
              </w:rPr>
              <w:t>отбирать релевантные источники информации для решения профессиональных задач.</w:t>
            </w:r>
          </w:p>
        </w:tc>
      </w:tr>
      <w:tr w:rsidR="002A0624" w:rsidRPr="00AA1F60" w:rsidTr="00266C0E">
        <w:tc>
          <w:tcPr>
            <w:tcW w:w="975" w:type="dxa"/>
            <w:vMerge/>
          </w:tcPr>
          <w:p w:rsidR="00AC42D7" w:rsidRPr="002A0624" w:rsidRDefault="00AC42D7" w:rsidP="00AC42D7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</w:p>
        </w:tc>
        <w:tc>
          <w:tcPr>
            <w:tcW w:w="2279" w:type="dxa"/>
            <w:vMerge/>
          </w:tcPr>
          <w:p w:rsidR="00AC42D7" w:rsidRPr="002A0624" w:rsidRDefault="00AC42D7" w:rsidP="00AC42D7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2894" w:type="dxa"/>
          </w:tcPr>
          <w:p w:rsidR="00AC42D7" w:rsidRPr="002A0624" w:rsidRDefault="00266C0E" w:rsidP="00AC42D7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3.</w:t>
            </w:r>
            <w:r w:rsidRPr="002A0624">
              <w:rPr>
                <w:color w:val="auto"/>
                <w:sz w:val="24"/>
                <w:lang w:val="ru-RU"/>
              </w:rPr>
              <w:tab/>
              <w:t>Владеет специализированными пакетами прикладных программ (Microsoft Excel, SPSS и др.).</w:t>
            </w:r>
          </w:p>
        </w:tc>
        <w:tc>
          <w:tcPr>
            <w:tcW w:w="3554" w:type="dxa"/>
          </w:tcPr>
          <w:p w:rsidR="00AC42D7" w:rsidRPr="002A0624" w:rsidRDefault="00AC42D7" w:rsidP="00AC42D7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Знать</w:t>
            </w:r>
            <w:r w:rsidRPr="002A0624">
              <w:rPr>
                <w:color w:val="auto"/>
                <w:sz w:val="24"/>
                <w:lang w:val="ru-RU"/>
              </w:rPr>
              <w:t xml:space="preserve"> — </w:t>
            </w:r>
            <w:r w:rsidR="00FA05B1" w:rsidRPr="002A0624">
              <w:rPr>
                <w:color w:val="auto"/>
                <w:sz w:val="24"/>
                <w:lang w:val="ru-RU"/>
              </w:rPr>
              <w:t xml:space="preserve">программное обеспечение, необходимое для </w:t>
            </w:r>
            <w:r w:rsidR="0041198B" w:rsidRPr="002A0624">
              <w:rPr>
                <w:color w:val="auto"/>
                <w:sz w:val="24"/>
                <w:lang w:val="ru-RU"/>
              </w:rPr>
              <w:t>разработки дизайна коммуникационной среды города</w:t>
            </w:r>
            <w:r w:rsidR="00FA05B1" w:rsidRPr="002A0624">
              <w:rPr>
                <w:color w:val="auto"/>
                <w:sz w:val="24"/>
                <w:lang w:val="ru-RU"/>
              </w:rPr>
              <w:t>.</w:t>
            </w:r>
          </w:p>
          <w:p w:rsidR="00AC42D7" w:rsidRPr="002A0624" w:rsidRDefault="00AC42D7" w:rsidP="00AC42D7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Уметь</w:t>
            </w:r>
            <w:r w:rsidRPr="002A0624">
              <w:rPr>
                <w:color w:val="auto"/>
                <w:sz w:val="24"/>
                <w:lang w:val="ru-RU"/>
              </w:rPr>
              <w:t xml:space="preserve"> — </w:t>
            </w:r>
            <w:r w:rsidR="00FA05B1" w:rsidRPr="002A0624">
              <w:rPr>
                <w:color w:val="auto"/>
                <w:sz w:val="24"/>
                <w:lang w:val="ru-RU"/>
              </w:rPr>
              <w:t xml:space="preserve">осуществлять </w:t>
            </w:r>
            <w:r w:rsidR="0041198B" w:rsidRPr="002A0624">
              <w:rPr>
                <w:color w:val="auto"/>
                <w:sz w:val="24"/>
                <w:lang w:val="ru-RU"/>
              </w:rPr>
              <w:t>разработку дизайна коммуникационной среды города</w:t>
            </w:r>
            <w:r w:rsidR="00FA05B1" w:rsidRPr="002A0624">
              <w:rPr>
                <w:color w:val="auto"/>
                <w:sz w:val="24"/>
                <w:lang w:val="ru-RU"/>
              </w:rPr>
              <w:t xml:space="preserve"> с помощью пакетов прикладных программ.</w:t>
            </w:r>
          </w:p>
        </w:tc>
      </w:tr>
      <w:tr w:rsidR="002A0624" w:rsidRPr="00AA1F60" w:rsidTr="00266C0E">
        <w:tc>
          <w:tcPr>
            <w:tcW w:w="975" w:type="dxa"/>
            <w:vMerge w:val="restart"/>
          </w:tcPr>
          <w:p w:rsidR="003F0A79" w:rsidRPr="002A0624" w:rsidRDefault="003F0A79" w:rsidP="00EA1B3A">
            <w:pPr>
              <w:spacing w:line="240" w:lineRule="auto"/>
              <w:rPr>
                <w:b/>
                <w:bCs/>
                <w:color w:val="auto"/>
                <w:sz w:val="24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ПК</w:t>
            </w:r>
            <w:r w:rsidR="00314BEF" w:rsidRPr="002A0624">
              <w:rPr>
                <w:b/>
                <w:bCs/>
                <w:color w:val="auto"/>
                <w:sz w:val="24"/>
                <w:lang w:val="ru-RU"/>
              </w:rPr>
              <w:t>Н</w:t>
            </w:r>
            <w:r w:rsidRPr="002A0624">
              <w:rPr>
                <w:b/>
                <w:bCs/>
                <w:color w:val="auto"/>
                <w:sz w:val="24"/>
                <w:lang w:val="ru-RU"/>
              </w:rPr>
              <w:t>-</w:t>
            </w:r>
            <w:r w:rsidR="00314BEF" w:rsidRPr="002A0624">
              <w:rPr>
                <w:b/>
                <w:bCs/>
                <w:color w:val="auto"/>
                <w:sz w:val="24"/>
                <w:lang w:val="ru-RU"/>
              </w:rPr>
              <w:t>9</w:t>
            </w:r>
          </w:p>
        </w:tc>
        <w:tc>
          <w:tcPr>
            <w:tcW w:w="2279" w:type="dxa"/>
            <w:vMerge w:val="restart"/>
          </w:tcPr>
          <w:p w:rsidR="00C373E0" w:rsidRPr="002A0624" w:rsidRDefault="00314BEF" w:rsidP="00EA1B3A">
            <w:pPr>
              <w:spacing w:line="240" w:lineRule="auto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bCs/>
                <w:color w:val="auto"/>
                <w:sz w:val="24"/>
                <w:lang w:val="ru-RU"/>
              </w:rPr>
              <w:t xml:space="preserve">Способен систематизировать, визуализировать и формировать дизайн документов </w:t>
            </w:r>
            <w:r w:rsidRPr="002A0624">
              <w:rPr>
                <w:bCs/>
                <w:color w:val="auto"/>
                <w:sz w:val="24"/>
                <w:lang w:val="ru-RU"/>
              </w:rPr>
              <w:lastRenderedPageBreak/>
              <w:t>по результатам исследовательской работы по запросу заказчика</w:t>
            </w:r>
          </w:p>
        </w:tc>
        <w:tc>
          <w:tcPr>
            <w:tcW w:w="2894" w:type="dxa"/>
          </w:tcPr>
          <w:p w:rsidR="003F0A79" w:rsidRPr="002A0624" w:rsidRDefault="00314BEF" w:rsidP="00314BEF">
            <w:pPr>
              <w:spacing w:line="240" w:lineRule="auto"/>
              <w:rPr>
                <w:bCs/>
                <w:color w:val="auto"/>
                <w:sz w:val="24"/>
                <w:lang w:val="ru-RU"/>
              </w:rPr>
            </w:pPr>
            <w:r w:rsidRPr="002A0624">
              <w:rPr>
                <w:bCs/>
                <w:color w:val="auto"/>
                <w:sz w:val="24"/>
                <w:lang w:val="ru-RU"/>
              </w:rPr>
              <w:lastRenderedPageBreak/>
              <w:t xml:space="preserve">1.Участвует в составлении и оформлении научно-технической документации, научных </w:t>
            </w:r>
            <w:r w:rsidRPr="002A0624">
              <w:rPr>
                <w:bCs/>
                <w:color w:val="auto"/>
                <w:sz w:val="24"/>
                <w:lang w:val="ru-RU"/>
              </w:rPr>
              <w:lastRenderedPageBreak/>
              <w:t>отчетов.</w:t>
            </w:r>
          </w:p>
        </w:tc>
        <w:tc>
          <w:tcPr>
            <w:tcW w:w="3554" w:type="dxa"/>
          </w:tcPr>
          <w:p w:rsidR="003F0A79" w:rsidRPr="002A0624" w:rsidRDefault="003F0A79" w:rsidP="00EA1B3A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lastRenderedPageBreak/>
              <w:t>Знать</w:t>
            </w:r>
            <w:r w:rsidRPr="002A0624">
              <w:rPr>
                <w:color w:val="auto"/>
                <w:sz w:val="24"/>
                <w:lang w:val="ru-RU"/>
              </w:rPr>
              <w:t xml:space="preserve"> — </w:t>
            </w:r>
            <w:r w:rsidR="0041198B" w:rsidRPr="002A0624">
              <w:rPr>
                <w:color w:val="auto"/>
                <w:sz w:val="24"/>
                <w:lang w:val="ru-RU"/>
              </w:rPr>
              <w:t xml:space="preserve">принципы составления и оформления </w:t>
            </w:r>
            <w:r w:rsidR="0041198B" w:rsidRPr="002A0624">
              <w:rPr>
                <w:bCs/>
                <w:color w:val="auto"/>
                <w:sz w:val="24"/>
                <w:lang w:val="ru-RU"/>
              </w:rPr>
              <w:t xml:space="preserve">научно-технической документации, научных </w:t>
            </w:r>
            <w:r w:rsidR="0041198B" w:rsidRPr="002A0624">
              <w:rPr>
                <w:bCs/>
                <w:color w:val="auto"/>
                <w:sz w:val="24"/>
                <w:lang w:val="ru-RU"/>
              </w:rPr>
              <w:lastRenderedPageBreak/>
              <w:t>отчетов</w:t>
            </w:r>
            <w:r w:rsidR="00230937" w:rsidRPr="002A0624">
              <w:rPr>
                <w:color w:val="auto"/>
                <w:sz w:val="24"/>
                <w:lang w:val="ru-RU"/>
              </w:rPr>
              <w:t>.</w:t>
            </w:r>
          </w:p>
          <w:p w:rsidR="003F0A79" w:rsidRPr="002A0624" w:rsidRDefault="003F0A79" w:rsidP="0041198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Уметь</w:t>
            </w:r>
            <w:r w:rsidRPr="002A0624">
              <w:rPr>
                <w:color w:val="auto"/>
                <w:sz w:val="24"/>
                <w:lang w:val="ru-RU"/>
              </w:rPr>
              <w:t xml:space="preserve"> — </w:t>
            </w:r>
            <w:r w:rsidR="0041198B" w:rsidRPr="002A0624">
              <w:rPr>
                <w:color w:val="auto"/>
                <w:sz w:val="24"/>
                <w:lang w:val="ru-RU"/>
              </w:rPr>
              <w:t xml:space="preserve">составлять и оформлять </w:t>
            </w:r>
            <w:r w:rsidR="0041198B" w:rsidRPr="002A0624">
              <w:rPr>
                <w:bCs/>
                <w:color w:val="auto"/>
                <w:sz w:val="24"/>
                <w:lang w:val="ru-RU"/>
              </w:rPr>
              <w:t xml:space="preserve">научно-техническую документацию в дизайне </w:t>
            </w:r>
            <w:r w:rsidR="0041198B" w:rsidRPr="002A0624">
              <w:rPr>
                <w:color w:val="auto"/>
                <w:sz w:val="24"/>
                <w:lang w:val="ru-RU"/>
              </w:rPr>
              <w:t xml:space="preserve"> коммуникационной среды города</w:t>
            </w:r>
            <w:r w:rsidR="00230937" w:rsidRPr="002A0624">
              <w:rPr>
                <w:color w:val="auto"/>
                <w:sz w:val="24"/>
                <w:lang w:val="ru-RU"/>
              </w:rPr>
              <w:t>.</w:t>
            </w:r>
          </w:p>
        </w:tc>
      </w:tr>
      <w:tr w:rsidR="002A0624" w:rsidRPr="00AA1F60" w:rsidTr="00266C0E">
        <w:tc>
          <w:tcPr>
            <w:tcW w:w="975" w:type="dxa"/>
            <w:vMerge/>
          </w:tcPr>
          <w:p w:rsidR="003F0A79" w:rsidRPr="002A0624" w:rsidRDefault="003F0A79" w:rsidP="00EA1B3A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</w:p>
        </w:tc>
        <w:tc>
          <w:tcPr>
            <w:tcW w:w="2279" w:type="dxa"/>
            <w:vMerge/>
          </w:tcPr>
          <w:p w:rsidR="003F0A79" w:rsidRPr="002A0624" w:rsidRDefault="003F0A79" w:rsidP="00EA1B3A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2894" w:type="dxa"/>
          </w:tcPr>
          <w:p w:rsidR="00C373E0" w:rsidRPr="002A0624" w:rsidRDefault="00314BEF" w:rsidP="00314BEF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2.Обладает навыками интерпретации, геймификации, виртуализации данных.</w:t>
            </w:r>
          </w:p>
        </w:tc>
        <w:tc>
          <w:tcPr>
            <w:tcW w:w="3554" w:type="dxa"/>
          </w:tcPr>
          <w:p w:rsidR="003F0A79" w:rsidRPr="002A0624" w:rsidRDefault="003F0A79" w:rsidP="00EA1B3A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Знать</w:t>
            </w:r>
            <w:r w:rsidRPr="002A0624">
              <w:rPr>
                <w:color w:val="auto"/>
                <w:sz w:val="24"/>
                <w:lang w:val="ru-RU"/>
              </w:rPr>
              <w:t xml:space="preserve"> — </w:t>
            </w:r>
            <w:r w:rsidR="00165DC3" w:rsidRPr="002A0624">
              <w:rPr>
                <w:color w:val="auto"/>
                <w:sz w:val="24"/>
                <w:lang w:val="ru-RU"/>
              </w:rPr>
              <w:t>принципы визуализации, основные ошибки в интерпретации и визуализации данных</w:t>
            </w:r>
            <w:r w:rsidR="0041198B" w:rsidRPr="002A0624">
              <w:rPr>
                <w:color w:val="auto"/>
                <w:sz w:val="24"/>
                <w:lang w:val="ru-RU"/>
              </w:rPr>
              <w:t xml:space="preserve"> </w:t>
            </w:r>
            <w:r w:rsidR="0041198B" w:rsidRPr="002A0624">
              <w:rPr>
                <w:bCs/>
                <w:color w:val="auto"/>
                <w:sz w:val="24"/>
                <w:lang w:val="ru-RU"/>
              </w:rPr>
              <w:t xml:space="preserve">в дизайне </w:t>
            </w:r>
            <w:r w:rsidR="0041198B" w:rsidRPr="002A0624">
              <w:rPr>
                <w:color w:val="auto"/>
                <w:sz w:val="24"/>
                <w:lang w:val="ru-RU"/>
              </w:rPr>
              <w:t xml:space="preserve"> коммуникационной среды города</w:t>
            </w:r>
            <w:r w:rsidR="00165DC3" w:rsidRPr="002A0624">
              <w:rPr>
                <w:color w:val="auto"/>
                <w:sz w:val="24"/>
                <w:lang w:val="ru-RU"/>
              </w:rPr>
              <w:t>.</w:t>
            </w:r>
          </w:p>
          <w:p w:rsidR="003F0A79" w:rsidRPr="002A0624" w:rsidRDefault="003F0A79" w:rsidP="0041198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Уметь</w:t>
            </w:r>
            <w:r w:rsidRPr="002A0624">
              <w:rPr>
                <w:color w:val="auto"/>
                <w:sz w:val="24"/>
                <w:lang w:val="ru-RU"/>
              </w:rPr>
              <w:t xml:space="preserve"> — </w:t>
            </w:r>
            <w:r w:rsidR="00165DC3" w:rsidRPr="002A0624">
              <w:rPr>
                <w:color w:val="auto"/>
                <w:sz w:val="24"/>
                <w:lang w:val="ru-RU"/>
              </w:rPr>
              <w:t>интерпретировать, геймифицировать и виртуализировать данные социологического исследования,</w:t>
            </w:r>
            <w:r w:rsidR="0041198B" w:rsidRPr="002A0624">
              <w:rPr>
                <w:color w:val="auto"/>
                <w:sz w:val="24"/>
                <w:lang w:val="ru-RU"/>
              </w:rPr>
              <w:t xml:space="preserve"> необходимые дл разработки </w:t>
            </w:r>
            <w:r w:rsidR="0041198B" w:rsidRPr="002A0624">
              <w:rPr>
                <w:bCs/>
                <w:color w:val="auto"/>
                <w:sz w:val="24"/>
                <w:lang w:val="ru-RU"/>
              </w:rPr>
              <w:t xml:space="preserve">в дизайне </w:t>
            </w:r>
            <w:r w:rsidR="0041198B" w:rsidRPr="002A0624">
              <w:rPr>
                <w:color w:val="auto"/>
                <w:sz w:val="24"/>
                <w:lang w:val="ru-RU"/>
              </w:rPr>
              <w:t xml:space="preserve"> коммуникационной среды города</w:t>
            </w:r>
            <w:r w:rsidR="00165DC3" w:rsidRPr="002A0624">
              <w:rPr>
                <w:color w:val="auto"/>
                <w:sz w:val="24"/>
                <w:lang w:val="ru-RU"/>
              </w:rPr>
              <w:t>.</w:t>
            </w:r>
          </w:p>
        </w:tc>
      </w:tr>
      <w:tr w:rsidR="002A0624" w:rsidRPr="00AA1F60" w:rsidTr="00266C0E">
        <w:tc>
          <w:tcPr>
            <w:tcW w:w="975" w:type="dxa"/>
          </w:tcPr>
          <w:p w:rsidR="007A7F59" w:rsidRPr="002A0624" w:rsidRDefault="007A7F59" w:rsidP="007A7F59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</w:p>
        </w:tc>
        <w:tc>
          <w:tcPr>
            <w:tcW w:w="2279" w:type="dxa"/>
          </w:tcPr>
          <w:p w:rsidR="007A7F59" w:rsidRPr="002A0624" w:rsidRDefault="007A7F59" w:rsidP="007A7F59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2894" w:type="dxa"/>
          </w:tcPr>
          <w:p w:rsidR="007A7F59" w:rsidRPr="002A0624" w:rsidRDefault="007A7F59" w:rsidP="007A7F59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3.Представляет результаты исследовательской работы с учетом особенностей потенциальной аудитории.</w:t>
            </w:r>
          </w:p>
        </w:tc>
        <w:tc>
          <w:tcPr>
            <w:tcW w:w="3554" w:type="dxa"/>
          </w:tcPr>
          <w:p w:rsidR="007A7F59" w:rsidRPr="002A0624" w:rsidRDefault="007A7F59" w:rsidP="007A7F59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 xml:space="preserve">Знать </w:t>
            </w:r>
            <w:r w:rsidRPr="002A0624">
              <w:rPr>
                <w:color w:val="auto"/>
                <w:sz w:val="24"/>
                <w:lang w:val="ru-RU"/>
              </w:rPr>
              <w:t xml:space="preserve">— </w:t>
            </w:r>
            <w:r w:rsidR="00B32519" w:rsidRPr="002A0624">
              <w:rPr>
                <w:color w:val="auto"/>
                <w:sz w:val="24"/>
                <w:lang w:val="ru-RU"/>
              </w:rPr>
              <w:t>характеристики различных типов аудитории.</w:t>
            </w:r>
          </w:p>
          <w:p w:rsidR="007A7F59" w:rsidRPr="002A0624" w:rsidRDefault="007A7F59" w:rsidP="0041198B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 xml:space="preserve">Уметь </w:t>
            </w:r>
            <w:r w:rsidRPr="002A0624">
              <w:rPr>
                <w:color w:val="auto"/>
                <w:sz w:val="24"/>
                <w:lang w:val="ru-RU"/>
              </w:rPr>
              <w:t>—</w:t>
            </w:r>
            <w:r w:rsidR="0041198B" w:rsidRPr="002A0624">
              <w:rPr>
                <w:color w:val="auto"/>
                <w:sz w:val="24"/>
                <w:lang w:val="ru-RU"/>
              </w:rPr>
              <w:t xml:space="preserve"> представлять результаты исследовательской работы по формированию коммуникационной среды города с учетом особенностей потенциальной аудитории</w:t>
            </w:r>
          </w:p>
        </w:tc>
      </w:tr>
      <w:tr w:rsidR="002A0624" w:rsidRPr="00AA1F60" w:rsidTr="00266C0E">
        <w:tc>
          <w:tcPr>
            <w:tcW w:w="975" w:type="dxa"/>
          </w:tcPr>
          <w:p w:rsidR="007A7F59" w:rsidRPr="002A0624" w:rsidRDefault="007A7F59" w:rsidP="007A7F59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</w:p>
        </w:tc>
        <w:tc>
          <w:tcPr>
            <w:tcW w:w="2279" w:type="dxa"/>
          </w:tcPr>
          <w:p w:rsidR="007A7F59" w:rsidRPr="002A0624" w:rsidRDefault="007A7F59" w:rsidP="007A7F59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2894" w:type="dxa"/>
          </w:tcPr>
          <w:p w:rsidR="007A7F59" w:rsidRPr="002A0624" w:rsidRDefault="007A7F59" w:rsidP="007A7F59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4.Разрабатывает управленческие выводы и осуществляет консалтинг по результатам исследования. </w:t>
            </w:r>
          </w:p>
        </w:tc>
        <w:tc>
          <w:tcPr>
            <w:tcW w:w="3554" w:type="dxa"/>
          </w:tcPr>
          <w:p w:rsidR="007A7F59" w:rsidRPr="002A0624" w:rsidRDefault="007A7F59" w:rsidP="007A7F59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 xml:space="preserve">Знать </w:t>
            </w:r>
            <w:r w:rsidRPr="002A0624">
              <w:rPr>
                <w:color w:val="auto"/>
                <w:sz w:val="24"/>
                <w:lang w:val="ru-RU"/>
              </w:rPr>
              <w:t xml:space="preserve">— </w:t>
            </w:r>
            <w:r w:rsidR="006805FE" w:rsidRPr="002A0624">
              <w:rPr>
                <w:color w:val="auto"/>
                <w:sz w:val="24"/>
                <w:lang w:val="ru-RU"/>
              </w:rPr>
              <w:t>принципы разработки</w:t>
            </w:r>
            <w:r w:rsidR="0041198B" w:rsidRPr="002A0624">
              <w:rPr>
                <w:color w:val="auto"/>
                <w:sz w:val="24"/>
                <w:lang w:val="ru-RU"/>
              </w:rPr>
              <w:t xml:space="preserve"> управленческих выводов по результатам исследования коммуникационной среды города</w:t>
            </w:r>
            <w:r w:rsidR="006805FE" w:rsidRPr="002A0624">
              <w:rPr>
                <w:color w:val="auto"/>
                <w:sz w:val="24"/>
                <w:lang w:val="ru-RU"/>
              </w:rPr>
              <w:t>.</w:t>
            </w:r>
          </w:p>
          <w:p w:rsidR="007A7F59" w:rsidRPr="002A0624" w:rsidRDefault="007A7F59" w:rsidP="007A7F59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 xml:space="preserve">Уметь </w:t>
            </w:r>
            <w:r w:rsidRPr="002A0624">
              <w:rPr>
                <w:color w:val="auto"/>
                <w:sz w:val="24"/>
                <w:lang w:val="ru-RU"/>
              </w:rPr>
              <w:t xml:space="preserve">— </w:t>
            </w:r>
            <w:r w:rsidR="006805FE" w:rsidRPr="002A0624">
              <w:rPr>
                <w:color w:val="auto"/>
                <w:sz w:val="24"/>
                <w:lang w:val="ru-RU"/>
              </w:rPr>
              <w:t>формулировать и адаптировать рекомендации по результатам исследования</w:t>
            </w:r>
            <w:r w:rsidR="00060896" w:rsidRPr="002A0624">
              <w:rPr>
                <w:color w:val="auto"/>
                <w:sz w:val="24"/>
                <w:lang w:val="ru-RU"/>
              </w:rPr>
              <w:t xml:space="preserve"> коммуникационной среды города</w:t>
            </w:r>
            <w:r w:rsidR="006805FE" w:rsidRPr="002A0624">
              <w:rPr>
                <w:color w:val="auto"/>
                <w:sz w:val="24"/>
                <w:lang w:val="ru-RU"/>
              </w:rPr>
              <w:t>.</w:t>
            </w:r>
          </w:p>
        </w:tc>
      </w:tr>
      <w:tr w:rsidR="002A0624" w:rsidRPr="00AA1F60" w:rsidTr="00266C0E">
        <w:tc>
          <w:tcPr>
            <w:tcW w:w="975" w:type="dxa"/>
          </w:tcPr>
          <w:p w:rsidR="007A7F59" w:rsidRPr="002A0624" w:rsidRDefault="007A7F59" w:rsidP="007A7F59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</w:p>
        </w:tc>
        <w:tc>
          <w:tcPr>
            <w:tcW w:w="2279" w:type="dxa"/>
          </w:tcPr>
          <w:p w:rsidR="007A7F59" w:rsidRPr="002A0624" w:rsidRDefault="007A7F59" w:rsidP="007A7F59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2894" w:type="dxa"/>
          </w:tcPr>
          <w:p w:rsidR="007A7F59" w:rsidRPr="002A0624" w:rsidRDefault="007A7F59" w:rsidP="007A7F59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5.Использует современные методы коммуникационного дизайна, презентации социологических данных с применением </w:t>
            </w:r>
            <w:r w:rsidRPr="002A0624">
              <w:rPr>
                <w:color w:val="auto"/>
                <w:sz w:val="24"/>
                <w:lang w:val="ru-RU"/>
              </w:rPr>
              <w:lastRenderedPageBreak/>
              <w:t xml:space="preserve">современных информационных технологий СМИ, </w:t>
            </w:r>
            <w:r w:rsidRPr="002A0624">
              <w:rPr>
                <w:color w:val="auto"/>
                <w:sz w:val="24"/>
              </w:rPr>
              <w:t>SMM</w:t>
            </w:r>
            <w:r w:rsidRPr="002A0624">
              <w:rPr>
                <w:color w:val="auto"/>
                <w:sz w:val="24"/>
                <w:lang w:val="ru-RU"/>
              </w:rPr>
              <w:t>, блоги.</w:t>
            </w:r>
          </w:p>
        </w:tc>
        <w:tc>
          <w:tcPr>
            <w:tcW w:w="3554" w:type="dxa"/>
          </w:tcPr>
          <w:p w:rsidR="007A7F59" w:rsidRPr="002A0624" w:rsidRDefault="007A7F59" w:rsidP="007A7F59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lastRenderedPageBreak/>
              <w:t xml:space="preserve">Знать </w:t>
            </w:r>
            <w:r w:rsidRPr="002A0624">
              <w:rPr>
                <w:color w:val="auto"/>
                <w:sz w:val="24"/>
                <w:lang w:val="ru-RU"/>
              </w:rPr>
              <w:t xml:space="preserve">— </w:t>
            </w:r>
            <w:r w:rsidR="00FD257E" w:rsidRPr="002A0624">
              <w:rPr>
                <w:color w:val="auto"/>
                <w:sz w:val="24"/>
                <w:lang w:val="ru-RU"/>
              </w:rPr>
              <w:t xml:space="preserve">методы коммуникационного дизайна, принципы поиска и </w:t>
            </w:r>
            <w:r w:rsidR="00060896" w:rsidRPr="002A0624">
              <w:rPr>
                <w:color w:val="auto"/>
                <w:sz w:val="24"/>
                <w:lang w:val="ru-RU"/>
              </w:rPr>
              <w:t xml:space="preserve">презентации </w:t>
            </w:r>
            <w:r w:rsidR="00FD257E" w:rsidRPr="002A0624">
              <w:rPr>
                <w:color w:val="auto"/>
                <w:sz w:val="24"/>
                <w:lang w:val="ru-RU"/>
              </w:rPr>
              <w:t>информации в интернете.</w:t>
            </w:r>
          </w:p>
          <w:p w:rsidR="007A7F59" w:rsidRPr="002A0624" w:rsidRDefault="007A7F59" w:rsidP="00060896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 xml:space="preserve">Уметь </w:t>
            </w:r>
            <w:r w:rsidRPr="002A0624">
              <w:rPr>
                <w:color w:val="auto"/>
                <w:sz w:val="24"/>
                <w:lang w:val="ru-RU"/>
              </w:rPr>
              <w:t xml:space="preserve">— </w:t>
            </w:r>
            <w:r w:rsidR="00060896" w:rsidRPr="002A0624">
              <w:rPr>
                <w:color w:val="auto"/>
                <w:sz w:val="24"/>
                <w:lang w:val="ru-RU"/>
              </w:rPr>
              <w:t xml:space="preserve">использовать методы </w:t>
            </w:r>
            <w:r w:rsidR="00060896" w:rsidRPr="002A0624">
              <w:rPr>
                <w:color w:val="auto"/>
                <w:sz w:val="24"/>
                <w:lang w:val="ru-RU"/>
              </w:rPr>
              <w:lastRenderedPageBreak/>
              <w:t>коммуникационного дизайна, презентовать социологические данные</w:t>
            </w:r>
            <w:r w:rsidR="00FD257E" w:rsidRPr="002A0624">
              <w:rPr>
                <w:color w:val="auto"/>
                <w:sz w:val="24"/>
                <w:lang w:val="ru-RU"/>
              </w:rPr>
              <w:t>.</w:t>
            </w:r>
          </w:p>
        </w:tc>
      </w:tr>
    </w:tbl>
    <w:p w:rsidR="00091453" w:rsidRPr="002A0624" w:rsidRDefault="00091453">
      <w:pPr>
        <w:spacing w:after="0" w:line="240" w:lineRule="auto"/>
        <w:ind w:left="0" w:right="0" w:firstLine="0"/>
        <w:jc w:val="left"/>
        <w:rPr>
          <w:color w:val="auto"/>
          <w:lang w:val="ru-RU"/>
        </w:rPr>
      </w:pPr>
    </w:p>
    <w:p w:rsidR="00091453" w:rsidRPr="002A0624" w:rsidRDefault="00091453" w:rsidP="0061663A">
      <w:pPr>
        <w:pStyle w:val="1"/>
        <w:ind w:firstLine="698"/>
        <w:jc w:val="both"/>
        <w:rPr>
          <w:color w:val="auto"/>
          <w:sz w:val="28"/>
          <w:szCs w:val="21"/>
        </w:rPr>
      </w:pPr>
      <w:bookmarkStart w:id="4" w:name="_Toc126016681"/>
      <w:r w:rsidRPr="002A0624">
        <w:rPr>
          <w:color w:val="auto"/>
          <w:sz w:val="28"/>
          <w:szCs w:val="21"/>
        </w:rPr>
        <w:t>3. Место дисциплины в структуре образовательной программы</w:t>
      </w:r>
      <w:bookmarkEnd w:id="4"/>
    </w:p>
    <w:p w:rsidR="004328C9" w:rsidRPr="002A0624" w:rsidRDefault="00091453" w:rsidP="00501C29">
      <w:pPr>
        <w:spacing w:after="0" w:line="240" w:lineRule="auto"/>
        <w:ind w:left="0" w:right="0" w:firstLine="708"/>
        <w:rPr>
          <w:bCs/>
          <w:color w:val="auto"/>
          <w:lang w:val="ru-RU"/>
        </w:rPr>
      </w:pPr>
      <w:r w:rsidRPr="002A0624">
        <w:rPr>
          <w:color w:val="auto"/>
          <w:lang w:val="ru-RU"/>
        </w:rPr>
        <w:t>Дисциплина «</w:t>
      </w:r>
      <w:r w:rsidR="00501C29" w:rsidRPr="002A0624">
        <w:rPr>
          <w:color w:val="auto"/>
          <w:lang w:val="ru-RU"/>
        </w:rPr>
        <w:t>Дизайн коммуникационной среды города</w:t>
      </w:r>
      <w:r w:rsidRPr="002A0624">
        <w:rPr>
          <w:color w:val="auto"/>
          <w:lang w:val="ru-RU"/>
        </w:rPr>
        <w:t>» входит</w:t>
      </w:r>
      <w:r w:rsidR="001F13FB" w:rsidRPr="002A0624">
        <w:rPr>
          <w:color w:val="auto"/>
          <w:lang w:val="ru-RU"/>
        </w:rPr>
        <w:t xml:space="preserve"> в</w:t>
      </w:r>
      <w:r w:rsidRPr="002A0624">
        <w:rPr>
          <w:color w:val="auto"/>
          <w:lang w:val="ru-RU"/>
        </w:rPr>
        <w:t xml:space="preserve"> </w:t>
      </w:r>
      <w:r w:rsidR="00261F69" w:rsidRPr="002A0624">
        <w:rPr>
          <w:color w:val="auto"/>
          <w:lang w:val="ru-RU"/>
        </w:rPr>
        <w:t>цикл профиля (элективный)</w:t>
      </w:r>
      <w:r w:rsidRPr="002A0624">
        <w:rPr>
          <w:color w:val="auto"/>
          <w:lang w:val="ru-RU"/>
        </w:rPr>
        <w:t xml:space="preserve"> </w:t>
      </w:r>
      <w:r w:rsidR="00261F69" w:rsidRPr="002A0624">
        <w:rPr>
          <w:color w:val="auto"/>
          <w:lang w:val="ru-RU"/>
        </w:rPr>
        <w:t>«</w:t>
      </w:r>
      <w:r w:rsidR="00261F69" w:rsidRPr="002A0624">
        <w:rPr>
          <w:bCs/>
          <w:color w:val="auto"/>
          <w:lang w:val="ru-RU"/>
        </w:rPr>
        <w:t>Социальная урбанистика и управление региональным развитием»</w:t>
      </w:r>
      <w:r w:rsidR="00501C29" w:rsidRPr="002A0624">
        <w:rPr>
          <w:bCs/>
          <w:color w:val="auto"/>
          <w:lang w:val="ru-RU"/>
        </w:rPr>
        <w:t xml:space="preserve"> </w:t>
      </w:r>
      <w:r w:rsidR="00261F69" w:rsidRPr="002A0624">
        <w:rPr>
          <w:bCs/>
          <w:color w:val="auto"/>
          <w:lang w:val="ru-RU"/>
        </w:rPr>
        <w:t>(с частичной реализацией на английском языке)</w:t>
      </w:r>
      <w:r w:rsidR="00261F69" w:rsidRPr="002A0624">
        <w:rPr>
          <w:color w:val="auto"/>
          <w:lang w:val="ru-RU"/>
        </w:rPr>
        <w:t xml:space="preserve"> </w:t>
      </w:r>
      <w:r w:rsidR="001F13FB" w:rsidRPr="002A0624">
        <w:rPr>
          <w:color w:val="auto"/>
          <w:lang w:val="ru-RU"/>
        </w:rPr>
        <w:t>ОП «Экономическая социология»</w:t>
      </w:r>
      <w:r w:rsidRPr="002A0624">
        <w:rPr>
          <w:color w:val="auto"/>
          <w:lang w:val="ru-RU"/>
        </w:rPr>
        <w:t xml:space="preserve"> по направлению подготовки </w:t>
      </w:r>
      <w:r w:rsidR="001649CF" w:rsidRPr="002A0624">
        <w:rPr>
          <w:color w:val="auto"/>
          <w:lang w:val="ru-RU"/>
        </w:rPr>
        <w:t>39</w:t>
      </w:r>
      <w:r w:rsidRPr="002A0624">
        <w:rPr>
          <w:color w:val="auto"/>
          <w:lang w:val="ru-RU"/>
        </w:rPr>
        <w:t>.03.</w:t>
      </w:r>
      <w:r w:rsidR="001649CF" w:rsidRPr="002A0624">
        <w:rPr>
          <w:color w:val="auto"/>
          <w:lang w:val="ru-RU"/>
        </w:rPr>
        <w:t>01</w:t>
      </w:r>
      <w:r w:rsidRPr="002A0624">
        <w:rPr>
          <w:color w:val="auto"/>
          <w:lang w:val="ru-RU"/>
        </w:rPr>
        <w:t xml:space="preserve"> </w:t>
      </w:r>
      <w:r w:rsidR="001649CF" w:rsidRPr="002A0624">
        <w:rPr>
          <w:color w:val="auto"/>
          <w:lang w:val="ru-RU"/>
        </w:rPr>
        <w:t>Социология</w:t>
      </w:r>
      <w:r w:rsidR="00261F69" w:rsidRPr="002A0624">
        <w:rPr>
          <w:color w:val="auto"/>
          <w:lang w:val="ru-RU"/>
        </w:rPr>
        <w:t>.</w:t>
      </w:r>
    </w:p>
    <w:p w:rsidR="004328C9" w:rsidRPr="002A0624" w:rsidRDefault="004328C9" w:rsidP="00091453">
      <w:pPr>
        <w:spacing w:after="0" w:line="240" w:lineRule="auto"/>
        <w:ind w:left="0" w:right="0" w:firstLine="708"/>
        <w:rPr>
          <w:color w:val="auto"/>
          <w:lang w:val="ru-RU"/>
        </w:rPr>
      </w:pPr>
    </w:p>
    <w:p w:rsidR="004328C9" w:rsidRPr="002A0624" w:rsidRDefault="004328C9" w:rsidP="00C87E27">
      <w:pPr>
        <w:pStyle w:val="1"/>
        <w:ind w:firstLine="698"/>
        <w:jc w:val="both"/>
        <w:rPr>
          <w:color w:val="auto"/>
          <w:sz w:val="28"/>
          <w:szCs w:val="21"/>
        </w:rPr>
      </w:pPr>
      <w:bookmarkStart w:id="5" w:name="_Toc126016682"/>
      <w:r w:rsidRPr="002A0624">
        <w:rPr>
          <w:color w:val="auto"/>
          <w:sz w:val="28"/>
          <w:szCs w:val="21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:rsidR="004328C9" w:rsidRPr="002A0624" w:rsidRDefault="004328C9" w:rsidP="00254F69">
      <w:pPr>
        <w:spacing w:after="0" w:line="240" w:lineRule="auto"/>
        <w:ind w:right="0"/>
        <w:jc w:val="right"/>
        <w:rPr>
          <w:color w:val="auto"/>
          <w:lang w:val="ru-RU"/>
        </w:rPr>
      </w:pPr>
      <w:r w:rsidRPr="002A0624">
        <w:rPr>
          <w:color w:val="auto"/>
          <w:lang w:val="ru-RU"/>
        </w:rPr>
        <w:t>Таблица 2</w:t>
      </w:r>
      <w:r w:rsidR="00254F69" w:rsidRPr="002A0624">
        <w:rPr>
          <w:color w:val="auto"/>
          <w:lang w:val="ru-RU"/>
        </w:rPr>
        <w:t xml:space="preserve"> </w:t>
      </w:r>
    </w:p>
    <w:p w:rsidR="00254F69" w:rsidRPr="002A0624" w:rsidRDefault="00254F69" w:rsidP="004328C9">
      <w:pPr>
        <w:spacing w:after="0" w:line="240" w:lineRule="auto"/>
        <w:ind w:right="0"/>
        <w:rPr>
          <w:color w:val="auto"/>
          <w:lang w:val="ru-RU"/>
        </w:rPr>
      </w:pPr>
    </w:p>
    <w:tbl>
      <w:tblPr>
        <w:tblStyle w:val="a5"/>
        <w:tblW w:w="0" w:type="auto"/>
        <w:tblInd w:w="16" w:type="dxa"/>
        <w:tblLook w:val="04A0" w:firstRow="1" w:lastRow="0" w:firstColumn="1" w:lastColumn="0" w:noHBand="0" w:noVBand="1"/>
      </w:tblPr>
      <w:tblGrid>
        <w:gridCol w:w="5508"/>
        <w:gridCol w:w="2126"/>
        <w:gridCol w:w="2052"/>
      </w:tblGrid>
      <w:tr w:rsidR="002A0624" w:rsidRPr="002A0624" w:rsidTr="002E36E7">
        <w:tc>
          <w:tcPr>
            <w:tcW w:w="5508" w:type="dxa"/>
            <w:vAlign w:val="center"/>
          </w:tcPr>
          <w:p w:rsidR="002E36E7" w:rsidRPr="002A0624" w:rsidRDefault="002E36E7" w:rsidP="002E36E7">
            <w:pPr>
              <w:jc w:val="center"/>
              <w:rPr>
                <w:b/>
                <w:bCs/>
                <w:color w:val="auto"/>
                <w:sz w:val="24"/>
                <w:szCs w:val="22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szCs w:val="22"/>
                <w:lang w:val="ru-RU"/>
              </w:rPr>
              <w:t>Вид учебной работы по дисциплине</w:t>
            </w:r>
          </w:p>
        </w:tc>
        <w:tc>
          <w:tcPr>
            <w:tcW w:w="2126" w:type="dxa"/>
            <w:vAlign w:val="center"/>
          </w:tcPr>
          <w:p w:rsidR="002E36E7" w:rsidRPr="002A0624" w:rsidRDefault="002E36E7" w:rsidP="002E36E7">
            <w:pPr>
              <w:jc w:val="center"/>
              <w:rPr>
                <w:b/>
                <w:bCs/>
                <w:color w:val="auto"/>
                <w:sz w:val="20"/>
                <w:szCs w:val="18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18"/>
                <w:lang w:val="ru-RU"/>
              </w:rPr>
              <w:t>Всего</w:t>
            </w:r>
            <w:r w:rsidRPr="002A0624">
              <w:rPr>
                <w:b/>
                <w:bCs/>
                <w:color w:val="auto"/>
                <w:sz w:val="20"/>
                <w:szCs w:val="18"/>
                <w:lang w:val="ru-RU"/>
              </w:rPr>
              <w:br/>
              <w:t>(в з.е. и часах)</w:t>
            </w:r>
          </w:p>
        </w:tc>
        <w:tc>
          <w:tcPr>
            <w:tcW w:w="2052" w:type="dxa"/>
            <w:vAlign w:val="center"/>
          </w:tcPr>
          <w:p w:rsidR="002E36E7" w:rsidRPr="002A0624" w:rsidRDefault="00C82801" w:rsidP="001F13FB">
            <w:pPr>
              <w:jc w:val="center"/>
              <w:rPr>
                <w:b/>
                <w:bCs/>
                <w:color w:val="auto"/>
                <w:sz w:val="20"/>
                <w:szCs w:val="18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18"/>
                <w:lang w:val="ru-RU"/>
              </w:rPr>
              <w:t xml:space="preserve">Семестр </w:t>
            </w:r>
            <w:r w:rsidR="001F13FB" w:rsidRPr="002A0624">
              <w:rPr>
                <w:b/>
                <w:bCs/>
                <w:color w:val="auto"/>
                <w:sz w:val="20"/>
                <w:szCs w:val="18"/>
                <w:lang w:val="ru-RU"/>
              </w:rPr>
              <w:t>6</w:t>
            </w:r>
            <w:r w:rsidR="002E36E7" w:rsidRPr="002A0624">
              <w:rPr>
                <w:b/>
                <w:bCs/>
                <w:color w:val="auto"/>
                <w:sz w:val="20"/>
                <w:szCs w:val="18"/>
                <w:lang w:val="ru-RU"/>
              </w:rPr>
              <w:br/>
              <w:t>(в часах)</w:t>
            </w:r>
          </w:p>
        </w:tc>
      </w:tr>
      <w:tr w:rsidR="002A0624" w:rsidRPr="002A0624" w:rsidTr="002E36E7">
        <w:tc>
          <w:tcPr>
            <w:tcW w:w="5508" w:type="dxa"/>
          </w:tcPr>
          <w:p w:rsidR="002E36E7" w:rsidRPr="002A0624" w:rsidRDefault="002E36E7" w:rsidP="002E36E7">
            <w:pPr>
              <w:rPr>
                <w:b/>
                <w:bCs/>
                <w:color w:val="auto"/>
                <w:sz w:val="24"/>
                <w:szCs w:val="22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szCs w:val="22"/>
                <w:lang w:val="ru-RU"/>
              </w:rPr>
              <w:t xml:space="preserve">Общая трудоемкость дисциплины  </w:t>
            </w:r>
          </w:p>
        </w:tc>
        <w:tc>
          <w:tcPr>
            <w:tcW w:w="2126" w:type="dxa"/>
          </w:tcPr>
          <w:p w:rsidR="002E36E7" w:rsidRPr="002A0624" w:rsidRDefault="008566D7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3</w:t>
            </w:r>
            <w:r w:rsidR="002E36E7" w:rsidRPr="002A0624">
              <w:rPr>
                <w:color w:val="auto"/>
                <w:sz w:val="24"/>
                <w:szCs w:val="22"/>
                <w:lang w:val="ru-RU"/>
              </w:rPr>
              <w:t xml:space="preserve"> з.е.</w:t>
            </w:r>
            <w:r w:rsidR="00C82801" w:rsidRPr="002A0624">
              <w:rPr>
                <w:color w:val="auto"/>
                <w:sz w:val="24"/>
                <w:szCs w:val="22"/>
                <w:lang w:val="ru-RU"/>
              </w:rPr>
              <w:t>, 1</w:t>
            </w:r>
            <w:r w:rsidRPr="002A0624">
              <w:rPr>
                <w:color w:val="auto"/>
                <w:sz w:val="24"/>
                <w:szCs w:val="22"/>
                <w:lang w:val="ru-RU"/>
              </w:rPr>
              <w:t>08</w:t>
            </w:r>
            <w:r w:rsidR="002E36E7" w:rsidRPr="002A0624">
              <w:rPr>
                <w:color w:val="auto"/>
                <w:sz w:val="24"/>
                <w:szCs w:val="22"/>
                <w:lang w:val="ru-RU"/>
              </w:rPr>
              <w:t xml:space="preserve"> ч. </w:t>
            </w:r>
          </w:p>
        </w:tc>
        <w:tc>
          <w:tcPr>
            <w:tcW w:w="2052" w:type="dxa"/>
          </w:tcPr>
          <w:p w:rsidR="002E36E7" w:rsidRPr="002A0624" w:rsidRDefault="008566D7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3</w:t>
            </w:r>
            <w:r w:rsidR="002E36E7" w:rsidRPr="002A0624">
              <w:rPr>
                <w:color w:val="auto"/>
                <w:sz w:val="24"/>
                <w:szCs w:val="22"/>
                <w:lang w:val="ru-RU"/>
              </w:rPr>
              <w:t xml:space="preserve"> з.е.</w:t>
            </w:r>
            <w:r w:rsidR="00C82801" w:rsidRPr="002A0624">
              <w:rPr>
                <w:color w:val="auto"/>
                <w:sz w:val="24"/>
                <w:szCs w:val="22"/>
                <w:lang w:val="ru-RU"/>
              </w:rPr>
              <w:t>, 1</w:t>
            </w:r>
            <w:r w:rsidRPr="002A0624">
              <w:rPr>
                <w:color w:val="auto"/>
                <w:sz w:val="24"/>
                <w:szCs w:val="22"/>
                <w:lang w:val="ru-RU"/>
              </w:rPr>
              <w:t>08</w:t>
            </w:r>
            <w:r w:rsidR="002E36E7" w:rsidRPr="002A0624">
              <w:rPr>
                <w:color w:val="auto"/>
                <w:sz w:val="24"/>
                <w:szCs w:val="22"/>
                <w:lang w:val="ru-RU"/>
              </w:rPr>
              <w:t xml:space="preserve"> ч. </w:t>
            </w:r>
          </w:p>
        </w:tc>
      </w:tr>
      <w:tr w:rsidR="002A0624" w:rsidRPr="002A0624" w:rsidTr="002E36E7">
        <w:tc>
          <w:tcPr>
            <w:tcW w:w="5508" w:type="dxa"/>
          </w:tcPr>
          <w:p w:rsidR="002E36E7" w:rsidRPr="002A0624" w:rsidRDefault="002E36E7" w:rsidP="002E36E7">
            <w:pPr>
              <w:rPr>
                <w:b/>
                <w:bCs/>
                <w:color w:val="auto"/>
                <w:sz w:val="24"/>
                <w:szCs w:val="22"/>
                <w:lang w:val="ru-RU"/>
              </w:rPr>
            </w:pPr>
            <w:r w:rsidRPr="002A0624">
              <w:rPr>
                <w:b/>
                <w:bCs/>
                <w:i/>
                <w:color w:val="auto"/>
                <w:sz w:val="24"/>
                <w:szCs w:val="22"/>
                <w:lang w:val="ru-RU"/>
              </w:rPr>
              <w:t xml:space="preserve">Контактная работа - Аудиторные занятия  </w:t>
            </w:r>
          </w:p>
        </w:tc>
        <w:tc>
          <w:tcPr>
            <w:tcW w:w="2126" w:type="dxa"/>
          </w:tcPr>
          <w:p w:rsidR="002E36E7" w:rsidRPr="002A0624" w:rsidRDefault="00E55E66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3</w:t>
            </w:r>
            <w:r w:rsidR="007B2EA0" w:rsidRPr="002A0624">
              <w:rPr>
                <w:color w:val="auto"/>
                <w:sz w:val="24"/>
                <w:szCs w:val="22"/>
                <w:lang w:val="ru-RU"/>
              </w:rPr>
              <w:t>4</w:t>
            </w:r>
          </w:p>
        </w:tc>
        <w:tc>
          <w:tcPr>
            <w:tcW w:w="2052" w:type="dxa"/>
          </w:tcPr>
          <w:p w:rsidR="002E36E7" w:rsidRPr="002A0624" w:rsidRDefault="00E55E66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3</w:t>
            </w:r>
            <w:r w:rsidR="007B2EA0" w:rsidRPr="002A0624">
              <w:rPr>
                <w:color w:val="auto"/>
                <w:sz w:val="24"/>
                <w:szCs w:val="22"/>
                <w:lang w:val="ru-RU"/>
              </w:rPr>
              <w:t>4</w:t>
            </w:r>
          </w:p>
        </w:tc>
      </w:tr>
      <w:tr w:rsidR="002A0624" w:rsidRPr="002A0624" w:rsidTr="002E36E7">
        <w:tc>
          <w:tcPr>
            <w:tcW w:w="5508" w:type="dxa"/>
          </w:tcPr>
          <w:p w:rsidR="002E36E7" w:rsidRPr="002A0624" w:rsidRDefault="002E36E7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i/>
                <w:color w:val="auto"/>
                <w:sz w:val="24"/>
                <w:szCs w:val="22"/>
                <w:lang w:val="ru-RU"/>
              </w:rPr>
              <w:t xml:space="preserve">Лекции  </w:t>
            </w:r>
          </w:p>
        </w:tc>
        <w:tc>
          <w:tcPr>
            <w:tcW w:w="2126" w:type="dxa"/>
          </w:tcPr>
          <w:p w:rsidR="002E36E7" w:rsidRPr="002A0624" w:rsidRDefault="002E36E7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16</w:t>
            </w:r>
          </w:p>
        </w:tc>
        <w:tc>
          <w:tcPr>
            <w:tcW w:w="2052" w:type="dxa"/>
          </w:tcPr>
          <w:p w:rsidR="002E36E7" w:rsidRPr="002A0624" w:rsidRDefault="002E36E7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16</w:t>
            </w:r>
          </w:p>
        </w:tc>
      </w:tr>
      <w:tr w:rsidR="002A0624" w:rsidRPr="002A0624" w:rsidTr="002E36E7">
        <w:tc>
          <w:tcPr>
            <w:tcW w:w="5508" w:type="dxa"/>
          </w:tcPr>
          <w:p w:rsidR="002E36E7" w:rsidRPr="002A0624" w:rsidRDefault="002E36E7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i/>
                <w:color w:val="auto"/>
                <w:sz w:val="24"/>
                <w:szCs w:val="22"/>
                <w:lang w:val="ru-RU"/>
              </w:rPr>
              <w:t xml:space="preserve">Семинары, практические занятия  </w:t>
            </w:r>
          </w:p>
        </w:tc>
        <w:tc>
          <w:tcPr>
            <w:tcW w:w="2126" w:type="dxa"/>
          </w:tcPr>
          <w:p w:rsidR="002E36E7" w:rsidRPr="002A0624" w:rsidRDefault="007B2EA0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1</w:t>
            </w:r>
            <w:r w:rsidR="00E55E66" w:rsidRPr="002A0624">
              <w:rPr>
                <w:color w:val="auto"/>
                <w:sz w:val="24"/>
                <w:szCs w:val="22"/>
                <w:lang w:val="ru-RU"/>
              </w:rPr>
              <w:t>8</w:t>
            </w:r>
          </w:p>
        </w:tc>
        <w:tc>
          <w:tcPr>
            <w:tcW w:w="2052" w:type="dxa"/>
          </w:tcPr>
          <w:p w:rsidR="002E36E7" w:rsidRPr="002A0624" w:rsidRDefault="007B2EA0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1</w:t>
            </w:r>
            <w:r w:rsidR="00E55E66" w:rsidRPr="002A0624">
              <w:rPr>
                <w:color w:val="auto"/>
                <w:sz w:val="24"/>
                <w:szCs w:val="22"/>
                <w:lang w:val="ru-RU"/>
              </w:rPr>
              <w:t>8</w:t>
            </w:r>
          </w:p>
        </w:tc>
      </w:tr>
      <w:tr w:rsidR="002A0624" w:rsidRPr="002A0624" w:rsidTr="002E36E7">
        <w:tc>
          <w:tcPr>
            <w:tcW w:w="5508" w:type="dxa"/>
          </w:tcPr>
          <w:p w:rsidR="002E36E7" w:rsidRPr="002A0624" w:rsidRDefault="002E36E7" w:rsidP="002E36E7">
            <w:pPr>
              <w:rPr>
                <w:b/>
                <w:bCs/>
                <w:color w:val="auto"/>
                <w:sz w:val="24"/>
                <w:szCs w:val="22"/>
                <w:lang w:val="ru-RU"/>
              </w:rPr>
            </w:pPr>
            <w:r w:rsidRPr="002A0624">
              <w:rPr>
                <w:b/>
                <w:bCs/>
                <w:i/>
                <w:color w:val="auto"/>
                <w:sz w:val="24"/>
                <w:szCs w:val="22"/>
                <w:lang w:val="ru-RU"/>
              </w:rPr>
              <w:t xml:space="preserve">Самостоятельная работа </w:t>
            </w:r>
          </w:p>
        </w:tc>
        <w:tc>
          <w:tcPr>
            <w:tcW w:w="2126" w:type="dxa"/>
          </w:tcPr>
          <w:p w:rsidR="002E36E7" w:rsidRPr="002A0624" w:rsidRDefault="00E55E66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7</w:t>
            </w:r>
            <w:r w:rsidR="007B2EA0" w:rsidRPr="002A0624">
              <w:rPr>
                <w:color w:val="auto"/>
                <w:sz w:val="24"/>
                <w:szCs w:val="22"/>
                <w:lang w:val="ru-RU"/>
              </w:rPr>
              <w:t>4</w:t>
            </w:r>
          </w:p>
        </w:tc>
        <w:tc>
          <w:tcPr>
            <w:tcW w:w="2052" w:type="dxa"/>
          </w:tcPr>
          <w:p w:rsidR="002E36E7" w:rsidRPr="002A0624" w:rsidRDefault="00E55E66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7</w:t>
            </w:r>
            <w:r w:rsidR="007B2EA0" w:rsidRPr="002A0624">
              <w:rPr>
                <w:color w:val="auto"/>
                <w:sz w:val="24"/>
                <w:szCs w:val="22"/>
                <w:lang w:val="ru-RU"/>
              </w:rPr>
              <w:t>4</w:t>
            </w:r>
          </w:p>
        </w:tc>
      </w:tr>
      <w:tr w:rsidR="002A0624" w:rsidRPr="002A0624" w:rsidTr="002E36E7">
        <w:tc>
          <w:tcPr>
            <w:tcW w:w="5508" w:type="dxa"/>
          </w:tcPr>
          <w:p w:rsidR="002E36E7" w:rsidRPr="002A0624" w:rsidRDefault="002E36E7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 xml:space="preserve">Вид текущего контроля  </w:t>
            </w:r>
          </w:p>
        </w:tc>
        <w:tc>
          <w:tcPr>
            <w:tcW w:w="2126" w:type="dxa"/>
          </w:tcPr>
          <w:p w:rsidR="002E36E7" w:rsidRPr="002A0624" w:rsidRDefault="002E36E7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 xml:space="preserve">Контрольная работа </w:t>
            </w:r>
          </w:p>
        </w:tc>
        <w:tc>
          <w:tcPr>
            <w:tcW w:w="2052" w:type="dxa"/>
          </w:tcPr>
          <w:p w:rsidR="002E36E7" w:rsidRPr="002A0624" w:rsidRDefault="002E36E7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 xml:space="preserve">Контрольная работа </w:t>
            </w:r>
          </w:p>
        </w:tc>
      </w:tr>
      <w:tr w:rsidR="002E36E7" w:rsidRPr="002A0624" w:rsidTr="002E36E7">
        <w:tc>
          <w:tcPr>
            <w:tcW w:w="5508" w:type="dxa"/>
          </w:tcPr>
          <w:p w:rsidR="002E36E7" w:rsidRPr="002A0624" w:rsidRDefault="002E36E7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 xml:space="preserve">Вид промежуточной аттестации </w:t>
            </w:r>
          </w:p>
        </w:tc>
        <w:tc>
          <w:tcPr>
            <w:tcW w:w="2126" w:type="dxa"/>
          </w:tcPr>
          <w:p w:rsidR="002E36E7" w:rsidRPr="002A0624" w:rsidRDefault="007B2EA0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Зачет</w:t>
            </w:r>
            <w:r w:rsidR="002E36E7" w:rsidRPr="002A0624">
              <w:rPr>
                <w:color w:val="auto"/>
                <w:sz w:val="24"/>
                <w:szCs w:val="22"/>
                <w:lang w:val="ru-RU"/>
              </w:rPr>
              <w:t xml:space="preserve">  </w:t>
            </w:r>
          </w:p>
        </w:tc>
        <w:tc>
          <w:tcPr>
            <w:tcW w:w="2052" w:type="dxa"/>
          </w:tcPr>
          <w:p w:rsidR="002E36E7" w:rsidRPr="002A0624" w:rsidRDefault="007B2EA0" w:rsidP="002E36E7">
            <w:pPr>
              <w:rPr>
                <w:color w:val="auto"/>
                <w:sz w:val="24"/>
                <w:szCs w:val="22"/>
                <w:lang w:val="ru-RU"/>
              </w:rPr>
            </w:pPr>
            <w:r w:rsidRPr="002A0624">
              <w:rPr>
                <w:color w:val="auto"/>
                <w:sz w:val="24"/>
                <w:szCs w:val="22"/>
                <w:lang w:val="ru-RU"/>
              </w:rPr>
              <w:t>Зачет</w:t>
            </w:r>
            <w:r w:rsidR="002E36E7" w:rsidRPr="002A0624">
              <w:rPr>
                <w:color w:val="auto"/>
                <w:sz w:val="24"/>
                <w:szCs w:val="22"/>
                <w:lang w:val="ru-RU"/>
              </w:rPr>
              <w:t xml:space="preserve">  </w:t>
            </w:r>
          </w:p>
        </w:tc>
      </w:tr>
    </w:tbl>
    <w:p w:rsidR="002E36E7" w:rsidRPr="002A0624" w:rsidRDefault="002E36E7" w:rsidP="002816C8">
      <w:pPr>
        <w:spacing w:after="0" w:line="240" w:lineRule="auto"/>
        <w:ind w:left="0" w:right="0" w:firstLine="0"/>
        <w:rPr>
          <w:color w:val="auto"/>
          <w:lang w:val="ru-RU"/>
        </w:rPr>
      </w:pPr>
    </w:p>
    <w:p w:rsidR="002816C8" w:rsidRPr="002A0624" w:rsidRDefault="00C85870" w:rsidP="00C85870">
      <w:pPr>
        <w:pStyle w:val="1"/>
        <w:jc w:val="both"/>
        <w:rPr>
          <w:color w:val="auto"/>
          <w:sz w:val="28"/>
          <w:szCs w:val="21"/>
        </w:rPr>
      </w:pPr>
      <w:r w:rsidRPr="002A0624">
        <w:rPr>
          <w:color w:val="auto"/>
          <w:sz w:val="28"/>
          <w:szCs w:val="21"/>
        </w:rPr>
        <w:tab/>
      </w:r>
      <w:r w:rsidR="002816C8" w:rsidRPr="002A0624">
        <w:rPr>
          <w:color w:val="auto"/>
          <w:sz w:val="28"/>
          <w:szCs w:val="21"/>
        </w:rPr>
        <w:tab/>
      </w:r>
      <w:bookmarkStart w:id="6" w:name="_Toc126016683"/>
      <w:r w:rsidR="002816C8" w:rsidRPr="002A0624">
        <w:rPr>
          <w:color w:val="auto"/>
          <w:sz w:val="28"/>
          <w:szCs w:val="21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r w:rsidR="002816C8" w:rsidRPr="002A0624">
        <w:rPr>
          <w:color w:val="auto"/>
          <w:sz w:val="28"/>
          <w:szCs w:val="21"/>
        </w:rPr>
        <w:t xml:space="preserve">  </w:t>
      </w:r>
    </w:p>
    <w:p w:rsidR="00C43865" w:rsidRPr="002A0624" w:rsidRDefault="00E37415" w:rsidP="00C85870">
      <w:pPr>
        <w:pStyle w:val="2"/>
        <w:jc w:val="both"/>
        <w:rPr>
          <w:color w:val="auto"/>
        </w:rPr>
      </w:pPr>
      <w:bookmarkStart w:id="7" w:name="_Toc126016684"/>
      <w:r w:rsidRPr="002A0624">
        <w:rPr>
          <w:color w:val="auto"/>
        </w:rPr>
        <w:t>5.1. Содержание дисциплины</w:t>
      </w:r>
      <w:bookmarkEnd w:id="7"/>
    </w:p>
    <w:p w:rsidR="004E1ACB" w:rsidRPr="002A0624" w:rsidRDefault="004E1ACB" w:rsidP="003739A6">
      <w:pPr>
        <w:spacing w:after="0" w:line="240" w:lineRule="auto"/>
        <w:ind w:left="0" w:right="0" w:firstLine="0"/>
        <w:rPr>
          <w:b/>
          <w:bCs/>
          <w:color w:val="auto"/>
          <w:lang w:val="ru-RU"/>
        </w:rPr>
      </w:pPr>
    </w:p>
    <w:p w:rsidR="002816C8" w:rsidRPr="002A0624" w:rsidRDefault="001F13FB" w:rsidP="004E1ACB">
      <w:pPr>
        <w:spacing w:after="0" w:line="240" w:lineRule="auto"/>
        <w:ind w:right="0" w:firstLine="693"/>
        <w:rPr>
          <w:b/>
          <w:bCs/>
          <w:color w:val="auto"/>
          <w:lang w:val="ru-RU"/>
        </w:rPr>
      </w:pPr>
      <w:r w:rsidRPr="002A0624">
        <w:rPr>
          <w:b/>
          <w:bCs/>
          <w:color w:val="auto"/>
          <w:lang w:val="ru-RU"/>
        </w:rPr>
        <w:t xml:space="preserve">Тема 1. </w:t>
      </w:r>
      <w:r w:rsidR="00060896" w:rsidRPr="002A0624">
        <w:rPr>
          <w:b/>
          <w:bCs/>
          <w:color w:val="auto"/>
          <w:lang w:val="ru-RU"/>
        </w:rPr>
        <w:t>Коммуникационная среда города</w:t>
      </w:r>
    </w:p>
    <w:p w:rsidR="00F87288" w:rsidRPr="002A0624" w:rsidRDefault="000E6D59" w:rsidP="004E1ACB">
      <w:pPr>
        <w:spacing w:after="0" w:line="240" w:lineRule="auto"/>
        <w:ind w:right="0" w:firstLine="693"/>
        <w:rPr>
          <w:color w:val="auto"/>
          <w:lang w:val="ru-RU"/>
        </w:rPr>
      </w:pPr>
      <w:r w:rsidRPr="002A0624">
        <w:rPr>
          <w:color w:val="auto"/>
          <w:lang w:val="ru-RU"/>
        </w:rPr>
        <w:t>Новая организация город</w:t>
      </w:r>
      <w:r w:rsidR="00C268ED" w:rsidRPr="002A0624">
        <w:rPr>
          <w:color w:val="auto"/>
          <w:lang w:val="ru-RU"/>
        </w:rPr>
        <w:t>ского пространства, мобильность</w:t>
      </w:r>
      <w:r w:rsidRPr="002A0624">
        <w:rPr>
          <w:color w:val="auto"/>
          <w:lang w:val="ru-RU"/>
        </w:rPr>
        <w:t xml:space="preserve"> горожан, цифровизация городской среды, социальные коммуникации в городе, </w:t>
      </w:r>
      <w:r w:rsidR="006045BC" w:rsidRPr="002A0624">
        <w:rPr>
          <w:color w:val="auto"/>
          <w:lang w:val="ru-RU"/>
        </w:rPr>
        <w:t>концепци</w:t>
      </w:r>
      <w:r w:rsidR="00C268ED" w:rsidRPr="002A0624">
        <w:rPr>
          <w:color w:val="auto"/>
          <w:lang w:val="ru-RU"/>
        </w:rPr>
        <w:t>и</w:t>
      </w:r>
      <w:r w:rsidRPr="002A0624">
        <w:rPr>
          <w:color w:val="auto"/>
          <w:lang w:val="ru-RU"/>
        </w:rPr>
        <w:t xml:space="preserve"> «умного города»</w:t>
      </w:r>
      <w:r w:rsidR="00C268ED" w:rsidRPr="002A0624">
        <w:rPr>
          <w:color w:val="auto"/>
          <w:lang w:val="ru-RU"/>
        </w:rPr>
        <w:t>, «здорового города», «15-ти минутного города»</w:t>
      </w:r>
      <w:r w:rsidR="006045BC" w:rsidRPr="002A0624">
        <w:rPr>
          <w:color w:val="auto"/>
          <w:lang w:val="ru-RU"/>
        </w:rPr>
        <w:t xml:space="preserve">, </w:t>
      </w:r>
      <w:r w:rsidR="006045BC" w:rsidRPr="002A0624">
        <w:rPr>
          <w:color w:val="auto"/>
        </w:rPr>
        <w:t>ESG</w:t>
      </w:r>
      <w:r w:rsidR="006045BC" w:rsidRPr="002A0624">
        <w:rPr>
          <w:color w:val="auto"/>
          <w:lang w:val="ru-RU"/>
        </w:rPr>
        <w:t>-принципы в городском управлении и зеленые технологии</w:t>
      </w:r>
      <w:r w:rsidRPr="002A0624">
        <w:rPr>
          <w:color w:val="auto"/>
          <w:lang w:val="ru-RU"/>
        </w:rPr>
        <w:t>.</w:t>
      </w:r>
      <w:r w:rsidR="007A71D6" w:rsidRPr="002A0624">
        <w:rPr>
          <w:color w:val="auto"/>
          <w:lang w:val="ru-RU"/>
        </w:rPr>
        <w:t xml:space="preserve"> Социальная инфраструктура современных городов. Коммуникация в городе как сложный </w:t>
      </w:r>
      <w:r w:rsidR="007A71D6" w:rsidRPr="002A0624">
        <w:rPr>
          <w:color w:val="auto"/>
          <w:lang w:val="ru-RU"/>
        </w:rPr>
        <w:lastRenderedPageBreak/>
        <w:t>процесс. Пространство города как пространство конфликта. Различные подходы к описанию современных коммуникационных взаимодействий. Материальность городской коммуникации. </w:t>
      </w:r>
      <w:r w:rsidR="00F87288" w:rsidRPr="002A0624">
        <w:rPr>
          <w:color w:val="auto"/>
          <w:lang w:val="ru-RU"/>
        </w:rPr>
        <w:t>Современные технологии в жизни города. Планирование на основе анализа больших данных</w:t>
      </w:r>
      <w:r w:rsidR="006045BC" w:rsidRPr="002A0624">
        <w:rPr>
          <w:color w:val="auto"/>
          <w:lang w:val="ru-RU"/>
        </w:rPr>
        <w:t>, цифровые двойники и технологии искусственного интеллекта</w:t>
      </w:r>
      <w:r w:rsidR="00F87288" w:rsidRPr="002A0624">
        <w:rPr>
          <w:color w:val="auto"/>
          <w:lang w:val="ru-RU"/>
        </w:rPr>
        <w:t xml:space="preserve">. Медиатизации городского пространства: мобильные приложения как способ решения повседневных задач горожанина. </w:t>
      </w:r>
      <w:r w:rsidR="006045BC" w:rsidRPr="002A0624">
        <w:rPr>
          <w:color w:val="auto"/>
          <w:lang w:val="ru-RU"/>
        </w:rPr>
        <w:t xml:space="preserve">Медиа среда города: городские СМИ, блоги, социальные сети. </w:t>
      </w:r>
    </w:p>
    <w:p w:rsidR="007A71D6" w:rsidRPr="002A0624" w:rsidRDefault="007A71D6" w:rsidP="004E1ACB">
      <w:pPr>
        <w:spacing w:after="0" w:line="240" w:lineRule="auto"/>
        <w:ind w:right="0" w:firstLine="693"/>
        <w:rPr>
          <w:color w:val="auto"/>
          <w:lang w:val="ru-RU"/>
        </w:rPr>
      </w:pPr>
    </w:p>
    <w:p w:rsidR="007F7742" w:rsidRPr="002A0624" w:rsidRDefault="007F7742" w:rsidP="004E1ACB">
      <w:pPr>
        <w:spacing w:after="0" w:line="240" w:lineRule="auto"/>
        <w:ind w:right="0" w:firstLine="693"/>
        <w:rPr>
          <w:b/>
          <w:bCs/>
          <w:color w:val="auto"/>
          <w:lang w:val="ru-RU"/>
        </w:rPr>
      </w:pPr>
      <w:r w:rsidRPr="002A0624">
        <w:rPr>
          <w:b/>
          <w:bCs/>
          <w:color w:val="auto"/>
          <w:lang w:val="ru-RU"/>
        </w:rPr>
        <w:t>Тема 2. Межкультурная коммуникация в среде города</w:t>
      </w:r>
    </w:p>
    <w:p w:rsidR="004A1D87" w:rsidRPr="002A0624" w:rsidRDefault="00860BC8" w:rsidP="004E1ACB">
      <w:pPr>
        <w:spacing w:line="240" w:lineRule="auto"/>
        <w:ind w:left="6" w:firstLine="693"/>
        <w:rPr>
          <w:iCs/>
          <w:color w:val="auto"/>
          <w:lang w:val="ru-RU"/>
        </w:rPr>
      </w:pPr>
      <w:r w:rsidRPr="002A0624">
        <w:rPr>
          <w:iCs/>
          <w:color w:val="auto"/>
          <w:lang w:val="ru-RU"/>
        </w:rPr>
        <w:t xml:space="preserve">Графический дизайн как инструмент, который может быть использован для облегчения межкультурной коммуникации. </w:t>
      </w:r>
      <w:r w:rsidR="004A1D87" w:rsidRPr="002A0624">
        <w:rPr>
          <w:iCs/>
          <w:color w:val="auto"/>
          <w:lang w:val="ru-RU"/>
        </w:rPr>
        <w:t xml:space="preserve">Потенциал дизайна коммуникационной среды города в преодолении культурных различий и </w:t>
      </w:r>
      <w:r w:rsidR="00344DEE" w:rsidRPr="002A0624">
        <w:rPr>
          <w:iCs/>
          <w:color w:val="auto"/>
          <w:lang w:val="ru-RU"/>
        </w:rPr>
        <w:t xml:space="preserve">для </w:t>
      </w:r>
      <w:r w:rsidR="004A1D87" w:rsidRPr="002A0624">
        <w:rPr>
          <w:iCs/>
          <w:color w:val="auto"/>
          <w:lang w:val="ru-RU"/>
        </w:rPr>
        <w:t xml:space="preserve">развития международных связей в различных контекстах. </w:t>
      </w:r>
      <w:r w:rsidR="00344DEE" w:rsidRPr="002A0624">
        <w:rPr>
          <w:iCs/>
          <w:color w:val="auto"/>
          <w:lang w:val="ru-RU"/>
        </w:rPr>
        <w:t xml:space="preserve">«Новые горожане», социализация приезжих и студентов, дизайн культурных событий. </w:t>
      </w:r>
      <w:r w:rsidR="004A1D87" w:rsidRPr="002A0624">
        <w:rPr>
          <w:iCs/>
          <w:color w:val="auto"/>
          <w:lang w:val="ru-RU"/>
        </w:rPr>
        <w:t xml:space="preserve">Межкультурная коммуникация в системе факторов социокультурной адаптации </w:t>
      </w:r>
      <w:r w:rsidR="00344DEE" w:rsidRPr="002A0624">
        <w:rPr>
          <w:iCs/>
          <w:color w:val="auto"/>
          <w:lang w:val="ru-RU"/>
        </w:rPr>
        <w:t xml:space="preserve">«новых горожан» </w:t>
      </w:r>
      <w:r w:rsidR="004A1D87" w:rsidRPr="002A0624">
        <w:rPr>
          <w:iCs/>
          <w:color w:val="auto"/>
          <w:lang w:val="ru-RU"/>
        </w:rPr>
        <w:t xml:space="preserve">к принимающему городскому сообществу и социальной среде города. Этнокультурный плюрализм населения мегаполиса – крупные города как центры притяжения мигрантов. </w:t>
      </w:r>
      <w:r w:rsidR="004A1D87" w:rsidRPr="002A0624">
        <w:rPr>
          <w:color w:val="auto"/>
          <w:spacing w:val="-1"/>
          <w:lang w:val="ru-RU"/>
        </w:rPr>
        <w:t xml:space="preserve">Современные социологические исследования в сфере межкультурного взаимодействия. </w:t>
      </w:r>
      <w:r w:rsidR="004A1D87" w:rsidRPr="002A0624">
        <w:rPr>
          <w:iCs/>
          <w:color w:val="auto"/>
          <w:lang w:val="ru-RU"/>
        </w:rPr>
        <w:t>Дизайн визуальных коммуникаций</w:t>
      </w:r>
      <w:r w:rsidR="00344DEE" w:rsidRPr="002A0624">
        <w:rPr>
          <w:iCs/>
          <w:color w:val="auto"/>
          <w:lang w:val="ru-RU"/>
        </w:rPr>
        <w:t xml:space="preserve"> для развития туристических локаций и маршрутов.</w:t>
      </w:r>
      <w:r w:rsidR="004A1D87" w:rsidRPr="002A0624">
        <w:rPr>
          <w:iCs/>
          <w:color w:val="auto"/>
          <w:lang w:val="ru-RU"/>
        </w:rPr>
        <w:t xml:space="preserve">  </w:t>
      </w:r>
      <w:r w:rsidR="00380DAE" w:rsidRPr="002A0624">
        <w:rPr>
          <w:iCs/>
          <w:color w:val="auto"/>
          <w:lang w:val="ru-RU"/>
        </w:rPr>
        <w:t>Понимание культурных различий в повествовании и визуальном представлении. </w:t>
      </w:r>
    </w:p>
    <w:p w:rsidR="007F7742" w:rsidRPr="002A0624" w:rsidRDefault="007F7742" w:rsidP="000135FA">
      <w:pPr>
        <w:spacing w:after="0" w:line="259" w:lineRule="auto"/>
        <w:ind w:left="0" w:right="6" w:firstLine="0"/>
        <w:rPr>
          <w:color w:val="auto"/>
          <w:lang w:val="ru-RU"/>
        </w:rPr>
      </w:pPr>
    </w:p>
    <w:p w:rsidR="00380DAE" w:rsidRPr="002A0624" w:rsidRDefault="001F13FB" w:rsidP="004E1ACB">
      <w:pPr>
        <w:spacing w:after="0" w:line="240" w:lineRule="auto"/>
        <w:ind w:right="0" w:firstLine="693"/>
        <w:rPr>
          <w:b/>
          <w:bCs/>
          <w:color w:val="auto"/>
          <w:lang w:val="ru-RU"/>
        </w:rPr>
      </w:pPr>
      <w:r w:rsidRPr="002A0624">
        <w:rPr>
          <w:b/>
          <w:bCs/>
          <w:color w:val="auto"/>
          <w:lang w:val="ru-RU"/>
        </w:rPr>
        <w:t>Тем</w:t>
      </w:r>
      <w:r w:rsidR="007F7742" w:rsidRPr="002A0624">
        <w:rPr>
          <w:b/>
          <w:bCs/>
          <w:color w:val="auto"/>
          <w:lang w:val="ru-RU"/>
        </w:rPr>
        <w:t>а 3</w:t>
      </w:r>
      <w:r w:rsidRPr="002A0624">
        <w:rPr>
          <w:b/>
          <w:bCs/>
          <w:color w:val="auto"/>
          <w:lang w:val="ru-RU"/>
        </w:rPr>
        <w:t xml:space="preserve">. </w:t>
      </w:r>
      <w:r w:rsidR="00032709" w:rsidRPr="002A0624">
        <w:rPr>
          <w:b/>
          <w:bCs/>
          <w:color w:val="auto"/>
          <w:lang w:val="ru-RU"/>
        </w:rPr>
        <w:t xml:space="preserve">Социологические исследования </w:t>
      </w:r>
      <w:r w:rsidR="002B6519" w:rsidRPr="002A0624">
        <w:rPr>
          <w:b/>
          <w:bCs/>
          <w:color w:val="auto"/>
          <w:lang w:val="ru-RU"/>
        </w:rPr>
        <w:t>коммуникационной среды города</w:t>
      </w:r>
      <w:r w:rsidR="00380DAE" w:rsidRPr="002A0624">
        <w:rPr>
          <w:b/>
          <w:bCs/>
          <w:color w:val="auto"/>
          <w:lang w:val="ru-RU"/>
        </w:rPr>
        <w:t>.</w:t>
      </w:r>
    </w:p>
    <w:p w:rsidR="000E6D59" w:rsidRPr="002A0624" w:rsidRDefault="002B6519" w:rsidP="004E1ACB">
      <w:pPr>
        <w:spacing w:after="0" w:line="240" w:lineRule="auto"/>
        <w:ind w:right="0" w:firstLine="693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 </w:t>
      </w:r>
      <w:r w:rsidR="00D44940" w:rsidRPr="002A0624">
        <w:rPr>
          <w:color w:val="auto"/>
          <w:lang w:val="ru-RU"/>
        </w:rPr>
        <w:t xml:space="preserve">Количественные </w:t>
      </w:r>
      <w:r w:rsidR="00060896" w:rsidRPr="002A0624">
        <w:rPr>
          <w:color w:val="auto"/>
          <w:lang w:val="ru-RU"/>
        </w:rPr>
        <w:t>методы исследования коммуникационной среды города</w:t>
      </w:r>
      <w:r w:rsidR="00D44940" w:rsidRPr="002A0624">
        <w:rPr>
          <w:color w:val="auto"/>
          <w:lang w:val="ru-RU"/>
        </w:rPr>
        <w:t xml:space="preserve">. </w:t>
      </w:r>
      <w:r w:rsidR="00060896" w:rsidRPr="002A0624">
        <w:rPr>
          <w:color w:val="auto"/>
          <w:lang w:val="ru-RU"/>
        </w:rPr>
        <w:t>Разработка инструментария для выявления и оценки проблем визуальных коммуникаций в городе</w:t>
      </w:r>
      <w:r w:rsidR="000E6D59" w:rsidRPr="002A0624">
        <w:rPr>
          <w:color w:val="auto"/>
          <w:lang w:val="ru-RU"/>
        </w:rPr>
        <w:t xml:space="preserve">, визуальной навигационной системы архитектурной среды. Качественные методы исследования восприятия информационных ориентиров в современной архитектурной среде, эффективности ориентации людей в пространстве города.  Методы экспертных оценок в исследовании визуального пространства города и его коммуникационной среды. Контент-анализ коммуникационной среды города. </w:t>
      </w:r>
      <w:r w:rsidR="00344DEE" w:rsidRPr="002A0624">
        <w:rPr>
          <w:color w:val="auto"/>
          <w:lang w:val="ru-RU"/>
        </w:rPr>
        <w:t xml:space="preserve">Методы сетевого анализа цифровых коммуникаций, исследование текстов, визуальных образов и полилога. </w:t>
      </w:r>
      <w:r w:rsidR="007D7D26" w:rsidRPr="002A0624">
        <w:rPr>
          <w:color w:val="auto"/>
          <w:lang w:val="ru-RU"/>
        </w:rPr>
        <w:t xml:space="preserve">Речевые технологии, нейросети и технологии искусственного интеллекта в городских исследованиях. </w:t>
      </w:r>
    </w:p>
    <w:p w:rsidR="002816C8" w:rsidRPr="002A0624" w:rsidRDefault="002816C8" w:rsidP="002816C8">
      <w:pPr>
        <w:spacing w:after="0" w:line="240" w:lineRule="auto"/>
        <w:ind w:right="0"/>
        <w:rPr>
          <w:color w:val="auto"/>
          <w:lang w:val="ru-RU"/>
        </w:rPr>
      </w:pPr>
    </w:p>
    <w:p w:rsidR="0008405C" w:rsidRPr="002A0624" w:rsidRDefault="000E6D59" w:rsidP="004E1ACB">
      <w:pPr>
        <w:spacing w:after="0" w:line="240" w:lineRule="auto"/>
        <w:ind w:right="0" w:firstLine="693"/>
        <w:rPr>
          <w:b/>
          <w:bCs/>
          <w:color w:val="auto"/>
          <w:lang w:val="ru-RU"/>
        </w:rPr>
      </w:pPr>
      <w:r w:rsidRPr="002A0624">
        <w:rPr>
          <w:b/>
          <w:bCs/>
          <w:color w:val="auto"/>
          <w:lang w:val="ru-RU"/>
        </w:rPr>
        <w:t>Тема 4</w:t>
      </w:r>
      <w:r w:rsidR="001F13FB" w:rsidRPr="002A0624">
        <w:rPr>
          <w:b/>
          <w:bCs/>
          <w:color w:val="auto"/>
          <w:lang w:val="ru-RU"/>
        </w:rPr>
        <w:t xml:space="preserve">. </w:t>
      </w:r>
      <w:r w:rsidR="004F2DAB" w:rsidRPr="002A0624">
        <w:rPr>
          <w:b/>
          <w:bCs/>
          <w:color w:val="auto"/>
          <w:lang w:val="ru-RU"/>
        </w:rPr>
        <w:t xml:space="preserve">Дизайн визуальных коммуникаций </w:t>
      </w:r>
      <w:r w:rsidR="005B22B5" w:rsidRPr="002A0624">
        <w:rPr>
          <w:b/>
          <w:bCs/>
          <w:color w:val="auto"/>
          <w:lang w:val="ru-RU"/>
        </w:rPr>
        <w:t xml:space="preserve">в городе. </w:t>
      </w:r>
    </w:p>
    <w:p w:rsidR="00976126" w:rsidRPr="002A0624" w:rsidRDefault="004F2DAB" w:rsidP="004E1ACB">
      <w:pPr>
        <w:spacing w:after="0" w:line="240" w:lineRule="auto"/>
        <w:ind w:left="6" w:right="0" w:firstLine="693"/>
        <w:rPr>
          <w:color w:val="auto"/>
          <w:lang w:val="ru-RU"/>
        </w:rPr>
      </w:pPr>
      <w:r w:rsidRPr="002A0624">
        <w:rPr>
          <w:bCs/>
          <w:color w:val="auto"/>
          <w:lang w:val="ru-RU"/>
        </w:rPr>
        <w:t>Дизайн визуальных коммуникаций в городе</w:t>
      </w:r>
      <w:r w:rsidRPr="002A0624">
        <w:rPr>
          <w:color w:val="auto"/>
          <w:lang w:val="ru-RU"/>
        </w:rPr>
        <w:t xml:space="preserve"> </w:t>
      </w:r>
      <w:r w:rsidR="005B22B5" w:rsidRPr="002A0624">
        <w:rPr>
          <w:color w:val="auto"/>
          <w:lang w:val="ru-RU"/>
        </w:rPr>
        <w:t xml:space="preserve">и его роль в передаче информации с помощью визуальных графический средств. </w:t>
      </w:r>
      <w:r w:rsidR="00060896" w:rsidRPr="002A0624">
        <w:rPr>
          <w:color w:val="auto"/>
          <w:lang w:val="ru-RU"/>
        </w:rPr>
        <w:t xml:space="preserve">Понятие </w:t>
      </w:r>
      <w:r w:rsidR="00976126" w:rsidRPr="002A0624">
        <w:rPr>
          <w:color w:val="auto"/>
          <w:lang w:val="ru-RU"/>
        </w:rPr>
        <w:t xml:space="preserve">и правила </w:t>
      </w:r>
      <w:r w:rsidR="00060896" w:rsidRPr="002A0624">
        <w:rPr>
          <w:color w:val="auto"/>
          <w:lang w:val="ru-RU"/>
        </w:rPr>
        <w:t xml:space="preserve">визуализации. </w:t>
      </w:r>
      <w:r w:rsidR="00976126" w:rsidRPr="002A0624">
        <w:rPr>
          <w:color w:val="auto"/>
          <w:lang w:val="ru-RU"/>
        </w:rPr>
        <w:t xml:space="preserve">Повышение архитектурно-художественного уровня визуальной информации, Агитационные, рекламные, справочные и ориентационные задачи визуальных коммуникаций в городе. Технические средства визуальных </w:t>
      </w:r>
      <w:r w:rsidR="00976126" w:rsidRPr="002A0624">
        <w:rPr>
          <w:color w:val="auto"/>
          <w:lang w:val="ru-RU"/>
        </w:rPr>
        <w:lastRenderedPageBreak/>
        <w:t>коммуникаций: надписи (вербальная информация), графические указатели, акцентнодоминантные элементы архитектурной композиции, суперграфика и ее слагаемые – цвет, орнамент и композиция. Стиль, логичная концепция оформления, цветового решения и формообразования в д</w:t>
      </w:r>
      <w:r w:rsidR="00976126" w:rsidRPr="002A0624">
        <w:rPr>
          <w:bCs/>
          <w:color w:val="auto"/>
          <w:lang w:val="ru-RU"/>
        </w:rPr>
        <w:t>изайне визуальных коммуникаций в городе</w:t>
      </w:r>
      <w:r w:rsidR="00976126" w:rsidRPr="002A0624">
        <w:rPr>
          <w:color w:val="auto"/>
          <w:lang w:val="ru-RU"/>
        </w:rPr>
        <w:t>. Принципы д</w:t>
      </w:r>
      <w:r w:rsidR="00976126" w:rsidRPr="002A0624">
        <w:rPr>
          <w:bCs/>
          <w:color w:val="auto"/>
          <w:lang w:val="ru-RU"/>
        </w:rPr>
        <w:t>изайна визуальных коммуникаций в городе</w:t>
      </w:r>
      <w:r w:rsidR="00976126" w:rsidRPr="002A0624">
        <w:rPr>
          <w:color w:val="auto"/>
          <w:lang w:val="ru-RU"/>
        </w:rPr>
        <w:t xml:space="preserve">: </w:t>
      </w:r>
      <w:r w:rsidR="00DB4601" w:rsidRPr="002A0624">
        <w:rPr>
          <w:color w:val="auto"/>
          <w:lang w:val="ru-RU"/>
        </w:rPr>
        <w:t xml:space="preserve">визуальная экология, </w:t>
      </w:r>
      <w:r w:rsidR="00976126" w:rsidRPr="002A0624">
        <w:rPr>
          <w:color w:val="auto"/>
          <w:lang w:val="ru-RU"/>
        </w:rPr>
        <w:t>визуальный комфорт, уникальность городского имиджа, актуализация особенностей территории. Средства коммуникации для людей с ограниченными возможностями, в том числе слабовидящих</w:t>
      </w:r>
      <w:r w:rsidR="00647AE1" w:rsidRPr="002A0624">
        <w:rPr>
          <w:color w:val="auto"/>
          <w:lang w:val="ru-RU"/>
        </w:rPr>
        <w:t xml:space="preserve">, «универсальный дизайн городской среды». </w:t>
      </w:r>
      <w:r w:rsidR="00976126" w:rsidRPr="002A0624">
        <w:rPr>
          <w:color w:val="auto"/>
          <w:lang w:val="ru-RU"/>
        </w:rPr>
        <w:t xml:space="preserve">Восприятие рекламы. </w:t>
      </w:r>
      <w:r w:rsidR="00164C75" w:rsidRPr="002A0624">
        <w:rPr>
          <w:color w:val="auto"/>
          <w:lang w:val="ru-RU"/>
        </w:rPr>
        <w:t xml:space="preserve">Функциональный дизайн городских объектов и пространств. </w:t>
      </w:r>
    </w:p>
    <w:p w:rsidR="00976126" w:rsidRPr="002A0624" w:rsidRDefault="00976126" w:rsidP="00976126">
      <w:pPr>
        <w:spacing w:after="0" w:line="240" w:lineRule="auto"/>
        <w:ind w:left="6" w:right="0" w:firstLine="0"/>
        <w:rPr>
          <w:color w:val="auto"/>
          <w:lang w:val="ru-RU"/>
        </w:rPr>
      </w:pPr>
    </w:p>
    <w:p w:rsidR="00B427A9" w:rsidRPr="002A0624" w:rsidRDefault="001B6D82" w:rsidP="004E1ACB">
      <w:pPr>
        <w:autoSpaceDE w:val="0"/>
        <w:autoSpaceDN w:val="0"/>
        <w:adjustRightInd w:val="0"/>
        <w:spacing w:after="0" w:line="240" w:lineRule="auto"/>
        <w:ind w:left="0" w:right="0" w:firstLine="709"/>
        <w:jc w:val="left"/>
        <w:rPr>
          <w:b/>
          <w:bCs/>
          <w:color w:val="auto"/>
          <w:lang w:val="ru-RU"/>
        </w:rPr>
      </w:pPr>
      <w:r w:rsidRPr="002A0624">
        <w:rPr>
          <w:b/>
          <w:bCs/>
          <w:color w:val="auto"/>
          <w:lang w:val="ru-RU"/>
        </w:rPr>
        <w:t>Тема 5</w:t>
      </w:r>
      <w:r w:rsidR="001F13FB" w:rsidRPr="002A0624">
        <w:rPr>
          <w:b/>
          <w:bCs/>
          <w:color w:val="auto"/>
          <w:lang w:val="ru-RU"/>
        </w:rPr>
        <w:t xml:space="preserve">. </w:t>
      </w:r>
      <w:r w:rsidRPr="002A0624">
        <w:rPr>
          <w:b/>
          <w:bCs/>
          <w:color w:val="auto"/>
          <w:lang w:val="ru-RU"/>
        </w:rPr>
        <w:t>О</w:t>
      </w:r>
      <w:r w:rsidRPr="002A0624">
        <w:rPr>
          <w:rFonts w:hint="eastAsia"/>
          <w:b/>
          <w:bCs/>
          <w:color w:val="auto"/>
          <w:lang w:val="ru-RU"/>
        </w:rPr>
        <w:t>формлени</w:t>
      </w:r>
      <w:r w:rsidRPr="002A0624">
        <w:rPr>
          <w:b/>
          <w:bCs/>
          <w:color w:val="auto"/>
          <w:lang w:val="ru-RU"/>
        </w:rPr>
        <w:t xml:space="preserve">е </w:t>
      </w:r>
      <w:r w:rsidRPr="002A0624">
        <w:rPr>
          <w:rFonts w:hint="eastAsia"/>
          <w:b/>
          <w:bCs/>
          <w:color w:val="auto"/>
          <w:lang w:val="ru-RU"/>
        </w:rPr>
        <w:t>художественно</w:t>
      </w:r>
      <w:r w:rsidRPr="002A0624">
        <w:rPr>
          <w:b/>
          <w:bCs/>
          <w:color w:val="auto"/>
          <w:lang w:val="ru-RU"/>
        </w:rPr>
        <w:t>-</w:t>
      </w:r>
      <w:r w:rsidRPr="002A0624">
        <w:rPr>
          <w:rFonts w:hint="eastAsia"/>
          <w:b/>
          <w:bCs/>
          <w:color w:val="auto"/>
          <w:lang w:val="ru-RU"/>
        </w:rPr>
        <w:t>коммуникационной</w:t>
      </w:r>
      <w:r w:rsidRPr="002A0624">
        <w:rPr>
          <w:b/>
          <w:bCs/>
          <w:color w:val="auto"/>
          <w:lang w:val="ru-RU"/>
        </w:rPr>
        <w:t xml:space="preserve"> </w:t>
      </w:r>
      <w:r w:rsidRPr="002A0624">
        <w:rPr>
          <w:rFonts w:hint="eastAsia"/>
          <w:b/>
          <w:bCs/>
          <w:color w:val="auto"/>
          <w:lang w:val="ru-RU"/>
        </w:rPr>
        <w:t>среды</w:t>
      </w:r>
      <w:r w:rsidRPr="002A0624">
        <w:rPr>
          <w:b/>
          <w:bCs/>
          <w:color w:val="auto"/>
          <w:lang w:val="ru-RU"/>
        </w:rPr>
        <w:t xml:space="preserve"> города</w:t>
      </w:r>
    </w:p>
    <w:p w:rsidR="001B6D82" w:rsidRPr="002A0624" w:rsidRDefault="005B22B5" w:rsidP="004E1ACB">
      <w:p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Дизайн </w:t>
      </w:r>
      <w:r w:rsidR="001B6D82" w:rsidRPr="002A0624">
        <w:rPr>
          <w:rFonts w:hint="eastAsia"/>
          <w:bCs/>
          <w:color w:val="auto"/>
          <w:lang w:val="ru-RU"/>
        </w:rPr>
        <w:t>художественно</w:t>
      </w:r>
      <w:r w:rsidR="001B6D82" w:rsidRPr="002A0624">
        <w:rPr>
          <w:bCs/>
          <w:color w:val="auto"/>
          <w:lang w:val="ru-RU"/>
        </w:rPr>
        <w:t>-</w:t>
      </w:r>
      <w:r w:rsidR="001B6D82" w:rsidRPr="002A0624">
        <w:rPr>
          <w:rFonts w:hint="eastAsia"/>
          <w:bCs/>
          <w:color w:val="auto"/>
          <w:lang w:val="ru-RU"/>
        </w:rPr>
        <w:t>коммуникационной</w:t>
      </w:r>
      <w:r w:rsidR="001B6D82" w:rsidRPr="002A0624">
        <w:rPr>
          <w:bCs/>
          <w:color w:val="auto"/>
          <w:lang w:val="ru-RU"/>
        </w:rPr>
        <w:t xml:space="preserve"> </w:t>
      </w:r>
      <w:r w:rsidR="001B6D82" w:rsidRPr="002A0624">
        <w:rPr>
          <w:rFonts w:hint="eastAsia"/>
          <w:bCs/>
          <w:color w:val="auto"/>
          <w:lang w:val="ru-RU"/>
        </w:rPr>
        <w:t>среды</w:t>
      </w:r>
      <w:r w:rsidR="001B6D82" w:rsidRPr="002A0624">
        <w:rPr>
          <w:b/>
          <w:bCs/>
          <w:color w:val="auto"/>
          <w:lang w:val="ru-RU"/>
        </w:rPr>
        <w:t xml:space="preserve"> </w:t>
      </w:r>
      <w:r w:rsidR="001B6D82" w:rsidRPr="002A0624">
        <w:rPr>
          <w:bCs/>
          <w:color w:val="auto"/>
          <w:lang w:val="ru-RU"/>
        </w:rPr>
        <w:t>города</w:t>
      </w:r>
      <w:r w:rsidR="001B6D82" w:rsidRPr="002A0624">
        <w:rPr>
          <w:color w:val="auto"/>
          <w:lang w:val="ru-RU"/>
        </w:rPr>
        <w:t xml:space="preserve">: сохранение историко-культурного наследия, архитектурного ландшафта, </w:t>
      </w:r>
      <w:r w:rsidR="00164C75" w:rsidRPr="002A0624">
        <w:rPr>
          <w:color w:val="auto"/>
          <w:lang w:val="ru-RU"/>
        </w:rPr>
        <w:t>локальные архитектурные регламенты. О</w:t>
      </w:r>
      <w:r w:rsidR="001B6D82" w:rsidRPr="002A0624">
        <w:rPr>
          <w:color w:val="auto"/>
          <w:lang w:val="ru-RU"/>
        </w:rPr>
        <w:t>беспечение транспортных коммуникаций,</w:t>
      </w:r>
      <w:r w:rsidR="00164C75" w:rsidRPr="002A0624">
        <w:rPr>
          <w:color w:val="auto"/>
          <w:lang w:val="ru-RU"/>
        </w:rPr>
        <w:t xml:space="preserve"> вело-дорожек, маршрутов СИМ, пешеходных и прогулочных маршрутов.  Р</w:t>
      </w:r>
      <w:r w:rsidR="001B6D82" w:rsidRPr="002A0624">
        <w:rPr>
          <w:color w:val="auto"/>
          <w:lang w:val="ru-RU"/>
        </w:rPr>
        <w:t xml:space="preserve">азвитие </w:t>
      </w:r>
      <w:r w:rsidR="001B6D82" w:rsidRPr="002A0624">
        <w:rPr>
          <w:rFonts w:hint="eastAsia"/>
          <w:color w:val="auto"/>
          <w:lang w:val="ru-RU"/>
        </w:rPr>
        <w:t>рекреационных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парковых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зон</w:t>
      </w:r>
      <w:r w:rsidR="00164C75" w:rsidRPr="002A0624">
        <w:rPr>
          <w:color w:val="auto"/>
          <w:lang w:val="ru-RU"/>
        </w:rPr>
        <w:t xml:space="preserve"> и зеленые городские ландшафты.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Косметические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художественные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элементы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размещения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рекламно</w:t>
      </w:r>
      <w:r w:rsidR="001B6D82" w:rsidRPr="002A0624">
        <w:rPr>
          <w:color w:val="auto"/>
          <w:lang w:val="ru-RU"/>
        </w:rPr>
        <w:t>-</w:t>
      </w:r>
      <w:r w:rsidR="001B6D82" w:rsidRPr="002A0624">
        <w:rPr>
          <w:rFonts w:hint="eastAsia"/>
          <w:color w:val="auto"/>
          <w:lang w:val="ru-RU"/>
        </w:rPr>
        <w:t>информационных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объектов</w:t>
      </w:r>
      <w:r w:rsidR="001B6D82" w:rsidRPr="002A0624">
        <w:rPr>
          <w:color w:val="auto"/>
          <w:lang w:val="ru-RU"/>
        </w:rPr>
        <w:t xml:space="preserve">, </w:t>
      </w:r>
      <w:r w:rsidR="001B6D82" w:rsidRPr="002A0624">
        <w:rPr>
          <w:rFonts w:hint="eastAsia"/>
          <w:color w:val="auto"/>
          <w:lang w:val="ru-RU"/>
        </w:rPr>
        <w:t>их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соотношения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с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общим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планом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развития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города</w:t>
      </w:r>
      <w:r w:rsidR="001B6D82" w:rsidRPr="002A0624">
        <w:rPr>
          <w:color w:val="auto"/>
          <w:lang w:val="ru-RU"/>
        </w:rPr>
        <w:t>. Р</w:t>
      </w:r>
      <w:r w:rsidR="001B6D82" w:rsidRPr="002A0624">
        <w:rPr>
          <w:rFonts w:hint="eastAsia"/>
          <w:color w:val="auto"/>
          <w:lang w:val="ru-RU"/>
        </w:rPr>
        <w:t>екламно</w:t>
      </w:r>
      <w:r w:rsidR="001B6D82" w:rsidRPr="002A0624">
        <w:rPr>
          <w:color w:val="auto"/>
          <w:lang w:val="ru-RU"/>
        </w:rPr>
        <w:t>-</w:t>
      </w:r>
      <w:r w:rsidR="001B6D82" w:rsidRPr="002A0624">
        <w:rPr>
          <w:rFonts w:hint="eastAsia"/>
          <w:color w:val="auto"/>
          <w:lang w:val="ru-RU"/>
        </w:rPr>
        <w:t>информационны</w:t>
      </w:r>
      <w:r w:rsidR="001B6D82" w:rsidRPr="002A0624">
        <w:rPr>
          <w:color w:val="auto"/>
          <w:lang w:val="ru-RU"/>
        </w:rPr>
        <w:t xml:space="preserve">е </w:t>
      </w:r>
      <w:r w:rsidR="001B6D82" w:rsidRPr="002A0624">
        <w:rPr>
          <w:rFonts w:hint="eastAsia"/>
          <w:color w:val="auto"/>
          <w:lang w:val="ru-RU"/>
        </w:rPr>
        <w:t>вид</w:t>
      </w:r>
      <w:r w:rsidR="001B6D82" w:rsidRPr="002A0624">
        <w:rPr>
          <w:color w:val="auto"/>
          <w:lang w:val="ru-RU"/>
        </w:rPr>
        <w:t xml:space="preserve">ы </w:t>
      </w:r>
      <w:r w:rsidR="001B6D82" w:rsidRPr="002A0624">
        <w:rPr>
          <w:rFonts w:hint="eastAsia"/>
          <w:color w:val="auto"/>
          <w:lang w:val="ru-RU"/>
        </w:rPr>
        <w:t>объектов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для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художественно</w:t>
      </w:r>
      <w:r w:rsidR="001B6D82" w:rsidRPr="002A0624">
        <w:rPr>
          <w:color w:val="auto"/>
          <w:lang w:val="ru-RU"/>
        </w:rPr>
        <w:t>-</w:t>
      </w:r>
      <w:r w:rsidR="001B6D82" w:rsidRPr="002A0624">
        <w:rPr>
          <w:rFonts w:hint="eastAsia"/>
          <w:color w:val="auto"/>
          <w:lang w:val="ru-RU"/>
        </w:rPr>
        <w:t>коммуникационной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среды</w:t>
      </w:r>
      <w:r w:rsidR="001B6D82" w:rsidRPr="002A0624">
        <w:rPr>
          <w:color w:val="auto"/>
          <w:lang w:val="ru-RU"/>
        </w:rPr>
        <w:t xml:space="preserve">: </w:t>
      </w:r>
      <w:r w:rsidR="001B6D82" w:rsidRPr="002A0624">
        <w:rPr>
          <w:rFonts w:hint="eastAsia"/>
          <w:color w:val="auto"/>
          <w:lang w:val="ru-RU"/>
        </w:rPr>
        <w:t>билборды</w:t>
      </w:r>
      <w:r w:rsidR="001B6D82" w:rsidRPr="002A0624">
        <w:rPr>
          <w:color w:val="auto"/>
          <w:lang w:val="ru-RU"/>
        </w:rPr>
        <w:t xml:space="preserve"> (</w:t>
      </w:r>
      <w:r w:rsidR="001B6D82" w:rsidRPr="002A0624">
        <w:rPr>
          <w:rFonts w:hint="eastAsia"/>
          <w:color w:val="auto"/>
          <w:lang w:val="ru-RU"/>
        </w:rPr>
        <w:t>для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установки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вдоль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магистральных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улиц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общегородского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значения</w:t>
      </w:r>
      <w:r w:rsidR="001B6D82" w:rsidRPr="002A0624">
        <w:rPr>
          <w:color w:val="auto"/>
          <w:lang w:val="ru-RU"/>
        </w:rPr>
        <w:t xml:space="preserve">), </w:t>
      </w:r>
      <w:r w:rsidR="001B6D82" w:rsidRPr="002A0624">
        <w:rPr>
          <w:rFonts w:hint="eastAsia"/>
          <w:color w:val="auto"/>
          <w:lang w:val="ru-RU"/>
        </w:rPr>
        <w:t>афишные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и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информационные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стенды</w:t>
      </w:r>
      <w:r w:rsidR="001B6D82" w:rsidRPr="002A0624">
        <w:rPr>
          <w:color w:val="auto"/>
          <w:lang w:val="ru-RU"/>
        </w:rPr>
        <w:t xml:space="preserve"> (</w:t>
      </w:r>
      <w:r w:rsidR="001B6D82" w:rsidRPr="002A0624">
        <w:rPr>
          <w:rFonts w:hint="eastAsia"/>
          <w:color w:val="auto"/>
          <w:lang w:val="ru-RU"/>
        </w:rPr>
        <w:t>для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установки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вдоль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магистральных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улиц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районов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города</w:t>
      </w:r>
      <w:r w:rsidR="001B6D82" w:rsidRPr="002A0624">
        <w:rPr>
          <w:color w:val="auto"/>
          <w:lang w:val="ru-RU"/>
        </w:rPr>
        <w:t xml:space="preserve">, </w:t>
      </w:r>
      <w:r w:rsidR="001B6D82" w:rsidRPr="002A0624">
        <w:rPr>
          <w:rFonts w:hint="eastAsia"/>
          <w:color w:val="auto"/>
          <w:lang w:val="ru-RU"/>
        </w:rPr>
        <w:t>в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жилой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застройке</w:t>
      </w:r>
      <w:r w:rsidR="001B6D82" w:rsidRPr="002A0624">
        <w:rPr>
          <w:color w:val="auto"/>
          <w:lang w:val="ru-RU"/>
        </w:rPr>
        <w:t xml:space="preserve">, </w:t>
      </w:r>
      <w:r w:rsidR="001B6D82" w:rsidRPr="002A0624">
        <w:rPr>
          <w:rFonts w:hint="eastAsia"/>
          <w:color w:val="auto"/>
          <w:lang w:val="ru-RU"/>
        </w:rPr>
        <w:t>на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бульварах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и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скверах</w:t>
      </w:r>
      <w:r w:rsidR="001B6D82" w:rsidRPr="002A0624">
        <w:rPr>
          <w:color w:val="auto"/>
          <w:lang w:val="ru-RU"/>
        </w:rPr>
        <w:t xml:space="preserve">, </w:t>
      </w:r>
      <w:r w:rsidR="001B6D82" w:rsidRPr="002A0624">
        <w:rPr>
          <w:rFonts w:hint="eastAsia"/>
          <w:color w:val="auto"/>
          <w:lang w:val="ru-RU"/>
        </w:rPr>
        <w:t>около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общественно</w:t>
      </w:r>
      <w:r w:rsidR="001B6D82" w:rsidRPr="002A0624">
        <w:rPr>
          <w:color w:val="auto"/>
          <w:lang w:val="ru-RU"/>
        </w:rPr>
        <w:t>-</w:t>
      </w:r>
      <w:r w:rsidR="001B6D82" w:rsidRPr="002A0624">
        <w:rPr>
          <w:rFonts w:hint="eastAsia"/>
          <w:color w:val="auto"/>
          <w:lang w:val="ru-RU"/>
        </w:rPr>
        <w:t>развлекательных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объектов</w:t>
      </w:r>
      <w:r w:rsidR="001B6D82" w:rsidRPr="002A0624">
        <w:rPr>
          <w:color w:val="auto"/>
          <w:lang w:val="ru-RU"/>
        </w:rPr>
        <w:t xml:space="preserve">); </w:t>
      </w:r>
      <w:r w:rsidR="001B6D82" w:rsidRPr="002A0624">
        <w:rPr>
          <w:rFonts w:hint="eastAsia"/>
          <w:color w:val="auto"/>
          <w:lang w:val="ru-RU"/>
        </w:rPr>
        <w:t>брандмауэры</w:t>
      </w:r>
      <w:r w:rsidR="001B6D82" w:rsidRPr="002A0624">
        <w:rPr>
          <w:color w:val="auto"/>
          <w:lang w:val="ru-RU"/>
        </w:rPr>
        <w:t xml:space="preserve">; </w:t>
      </w:r>
      <w:r w:rsidR="001B6D82" w:rsidRPr="002A0624">
        <w:rPr>
          <w:rFonts w:hint="eastAsia"/>
          <w:color w:val="auto"/>
          <w:lang w:val="ru-RU"/>
        </w:rPr>
        <w:t>рекламные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конструкции</w:t>
      </w:r>
      <w:r w:rsidR="001B6D82" w:rsidRPr="002A0624">
        <w:rPr>
          <w:color w:val="auto"/>
          <w:lang w:val="ru-RU"/>
        </w:rPr>
        <w:t xml:space="preserve"> </w:t>
      </w:r>
      <w:r w:rsidR="001B6D82" w:rsidRPr="002A0624">
        <w:rPr>
          <w:rFonts w:hint="eastAsia"/>
          <w:color w:val="auto"/>
          <w:lang w:val="ru-RU"/>
        </w:rPr>
        <w:t>сити</w:t>
      </w:r>
      <w:r w:rsidR="001B6D82" w:rsidRPr="002A0624">
        <w:rPr>
          <w:color w:val="auto"/>
          <w:lang w:val="ru-RU"/>
        </w:rPr>
        <w:t>-</w:t>
      </w:r>
      <w:r w:rsidR="001B6D82" w:rsidRPr="002A0624">
        <w:rPr>
          <w:rFonts w:hint="eastAsia"/>
          <w:color w:val="auto"/>
          <w:lang w:val="ru-RU"/>
        </w:rPr>
        <w:t>формата</w:t>
      </w:r>
      <w:r w:rsidR="000135FA" w:rsidRPr="002A0624">
        <w:rPr>
          <w:color w:val="auto"/>
          <w:lang w:val="ru-RU"/>
        </w:rPr>
        <w:t xml:space="preserve">. </w:t>
      </w:r>
      <w:r w:rsidR="00164C75" w:rsidRPr="002A0624">
        <w:rPr>
          <w:color w:val="auto"/>
          <w:lang w:val="ru-RU"/>
        </w:rPr>
        <w:t xml:space="preserve">Регламенты вывесок и рекламных конструкций. Городские фестивали, ярмарки, выставки, биеннале,  дизайн ивент-мероприятий. </w:t>
      </w:r>
    </w:p>
    <w:p w:rsidR="004F2DAB" w:rsidRPr="002A0624" w:rsidRDefault="004F2DAB" w:rsidP="001B6D82">
      <w:pPr>
        <w:spacing w:after="0" w:line="240" w:lineRule="auto"/>
        <w:ind w:left="0" w:right="0" w:firstLine="0"/>
        <w:rPr>
          <w:color w:val="auto"/>
          <w:lang w:val="ru-RU"/>
        </w:rPr>
      </w:pPr>
    </w:p>
    <w:p w:rsidR="001B6D82" w:rsidRPr="002A0624" w:rsidRDefault="001B6D82" w:rsidP="009D708B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</w:p>
    <w:p w:rsidR="000135FA" w:rsidRPr="002A0624" w:rsidRDefault="000135FA" w:rsidP="004E1ACB">
      <w:pPr>
        <w:spacing w:after="0" w:line="240" w:lineRule="auto"/>
        <w:ind w:right="0" w:firstLine="693"/>
        <w:rPr>
          <w:color w:val="auto"/>
          <w:lang w:val="ru-RU"/>
        </w:rPr>
      </w:pPr>
      <w:r w:rsidRPr="002A0624">
        <w:rPr>
          <w:b/>
          <w:bCs/>
          <w:color w:val="auto"/>
          <w:lang w:val="ru-RU"/>
        </w:rPr>
        <w:t>Тема 6</w:t>
      </w:r>
      <w:r w:rsidR="005B22B5" w:rsidRPr="002A0624">
        <w:rPr>
          <w:b/>
          <w:bCs/>
          <w:color w:val="auto"/>
          <w:lang w:val="ru-RU"/>
        </w:rPr>
        <w:t xml:space="preserve">. </w:t>
      </w:r>
      <w:r w:rsidR="004F2DAB" w:rsidRPr="002A0624">
        <w:rPr>
          <w:b/>
          <w:bCs/>
          <w:color w:val="auto"/>
          <w:lang w:val="ru-RU"/>
        </w:rPr>
        <w:t>Д</w:t>
      </w:r>
      <w:r w:rsidRPr="002A0624">
        <w:rPr>
          <w:b/>
          <w:bCs/>
          <w:color w:val="auto"/>
          <w:lang w:val="ru-RU"/>
        </w:rPr>
        <w:t>изайн коммуникационной среды города в условиях цифровизации</w:t>
      </w:r>
    </w:p>
    <w:p w:rsidR="003F493B" w:rsidRPr="002A0624" w:rsidRDefault="009A6B69" w:rsidP="005B22B5">
      <w:pPr>
        <w:spacing w:after="0" w:line="240" w:lineRule="auto"/>
        <w:ind w:left="0" w:right="0" w:firstLine="708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Информатизация, цифровизация и виртуализация городской среды. Городские информационные системы управления, координации и обратноой связи. </w:t>
      </w:r>
      <w:r w:rsidR="005B22B5" w:rsidRPr="002A0624">
        <w:rPr>
          <w:color w:val="auto"/>
          <w:lang w:val="ru-RU"/>
        </w:rPr>
        <w:t xml:space="preserve">Роль цифровизации в модернизации практик и форм графического дизайна: развитие новых отраслей в сфере художественно- изобразительных приёмов, смысловых характеристик архитектурных форм, модернизация информационно -смысловых потоков.  </w:t>
      </w:r>
      <w:r w:rsidR="000135FA" w:rsidRPr="002A0624">
        <w:rPr>
          <w:color w:val="auto"/>
          <w:lang w:val="ru-RU"/>
        </w:rPr>
        <w:t>Современные технологии использования света как инструмента искусства, графического компьютерного дизайна и доступной навигации</w:t>
      </w:r>
      <w:r w:rsidR="00164C75" w:rsidRPr="002A0624">
        <w:rPr>
          <w:color w:val="auto"/>
          <w:lang w:val="ru-RU"/>
        </w:rPr>
        <w:t>, экологии.</w:t>
      </w:r>
      <w:r w:rsidRPr="002A0624">
        <w:rPr>
          <w:color w:val="auto"/>
          <w:lang w:val="ru-RU"/>
        </w:rPr>
        <w:t xml:space="preserve"> </w:t>
      </w:r>
      <w:r w:rsidR="000135FA" w:rsidRPr="002A0624">
        <w:rPr>
          <w:color w:val="auto"/>
          <w:lang w:val="ru-RU"/>
        </w:rPr>
        <w:t>Планы по художественному оформлению иллюминации, подбору вариантов архитектурной подсветки. Комплексный подход, гармония цветовых решений</w:t>
      </w:r>
      <w:r w:rsidR="00164C75" w:rsidRPr="002A0624">
        <w:rPr>
          <w:color w:val="auto"/>
          <w:lang w:val="ru-RU"/>
        </w:rPr>
        <w:t>, световая среда города</w:t>
      </w:r>
      <w:r w:rsidR="000135FA" w:rsidRPr="002A0624">
        <w:rPr>
          <w:color w:val="auto"/>
          <w:lang w:val="ru-RU"/>
        </w:rPr>
        <w:t xml:space="preserve">. </w:t>
      </w:r>
      <w:r w:rsidR="005B22B5" w:rsidRPr="002A0624">
        <w:rPr>
          <w:color w:val="auto"/>
          <w:lang w:val="ru-RU"/>
        </w:rPr>
        <w:t xml:space="preserve">Эффект целенаправленности и законченности образа в установке световых решений. </w:t>
      </w:r>
      <w:r w:rsidR="004F2DAB" w:rsidRPr="002A0624">
        <w:rPr>
          <w:color w:val="auto"/>
          <w:lang w:val="ru-RU"/>
        </w:rPr>
        <w:t xml:space="preserve">Арт-проекты и уличное искусство в условиях цифровизации. Голографии как инновация и технология в сфере визуальных коммуникаций. Современные </w:t>
      </w:r>
      <w:r w:rsidR="004F2DAB" w:rsidRPr="002A0624">
        <w:rPr>
          <w:color w:val="auto"/>
          <w:lang w:val="ru-RU"/>
        </w:rPr>
        <w:lastRenderedPageBreak/>
        <w:t>технологии осуществление навигаций в мире зрительных образов, сгенерир</w:t>
      </w:r>
      <w:r w:rsidRPr="002A0624">
        <w:rPr>
          <w:color w:val="auto"/>
          <w:lang w:val="ru-RU"/>
        </w:rPr>
        <w:t>ованных компьютером. Виртуализация городской среды и технологии дополненной реальности</w:t>
      </w:r>
      <w:r w:rsidR="004F2DAB" w:rsidRPr="002A0624">
        <w:rPr>
          <w:color w:val="auto"/>
          <w:lang w:val="ru-RU"/>
        </w:rPr>
        <w:t>.</w:t>
      </w:r>
      <w:r w:rsidRPr="002A0624">
        <w:rPr>
          <w:color w:val="auto"/>
          <w:lang w:val="ru-RU"/>
        </w:rPr>
        <w:t xml:space="preserve"> Цифровые двойники в управлении городскими изменениями. </w:t>
      </w:r>
    </w:p>
    <w:p w:rsidR="004F2DAB" w:rsidRPr="002A0624" w:rsidRDefault="004F2DAB" w:rsidP="004F2DAB">
      <w:pPr>
        <w:spacing w:after="0" w:line="240" w:lineRule="auto"/>
        <w:ind w:left="0" w:right="0" w:firstLine="0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OLED-технология (Organic Light Emitting Diodes), основанная на использовании электролюминесцентных дисплеев на органических светоизлучающих полупроводниках. Достижение принципов гуманизации информационной среды и оптимальной целесообразности новых форм визуального воздействия на человека  в условиях цифровизации. </w:t>
      </w:r>
    </w:p>
    <w:p w:rsidR="002B6519" w:rsidRPr="002A0624" w:rsidRDefault="002B6519" w:rsidP="00E9123E">
      <w:pPr>
        <w:pStyle w:val="2"/>
        <w:jc w:val="both"/>
        <w:rPr>
          <w:color w:val="auto"/>
        </w:rPr>
      </w:pPr>
      <w:bookmarkStart w:id="8" w:name="_Toc126016685"/>
    </w:p>
    <w:p w:rsidR="003739A6" w:rsidRPr="002A0624" w:rsidRDefault="003739A6" w:rsidP="003739A6">
      <w:pPr>
        <w:rPr>
          <w:color w:val="auto"/>
          <w:lang w:val="ru-RU" w:eastAsia="ru-RU" w:bidi="ar-SA"/>
        </w:rPr>
      </w:pPr>
    </w:p>
    <w:p w:rsidR="00E6487E" w:rsidRPr="002A0624" w:rsidRDefault="00E6487E" w:rsidP="00E9123E">
      <w:pPr>
        <w:pStyle w:val="2"/>
        <w:jc w:val="both"/>
        <w:rPr>
          <w:color w:val="auto"/>
        </w:rPr>
      </w:pPr>
      <w:r w:rsidRPr="002A0624">
        <w:rPr>
          <w:color w:val="auto"/>
        </w:rPr>
        <w:t>5.2. Учебно-тематический план</w:t>
      </w:r>
      <w:bookmarkEnd w:id="8"/>
    </w:p>
    <w:p w:rsidR="00E6487E" w:rsidRPr="002A0624" w:rsidRDefault="00E6487E" w:rsidP="00E6487E">
      <w:pPr>
        <w:spacing w:after="0" w:line="240" w:lineRule="auto"/>
        <w:ind w:right="0"/>
        <w:jc w:val="right"/>
        <w:rPr>
          <w:color w:val="auto"/>
          <w:lang w:val="ru-RU"/>
        </w:rPr>
      </w:pPr>
      <w:r w:rsidRPr="002A0624">
        <w:rPr>
          <w:color w:val="auto"/>
          <w:lang w:val="ru-RU"/>
        </w:rPr>
        <w:t>Таблица 4</w:t>
      </w:r>
    </w:p>
    <w:tbl>
      <w:tblPr>
        <w:tblStyle w:val="TableGrid"/>
        <w:tblW w:w="5435" w:type="pct"/>
        <w:tblInd w:w="-846" w:type="dxa"/>
        <w:tblLayout w:type="fixed"/>
        <w:tblCellMar>
          <w:top w:w="7" w:type="dxa"/>
          <w:bottom w:w="6" w:type="dxa"/>
          <w:right w:w="1" w:type="dxa"/>
        </w:tblCellMar>
        <w:tblLook w:val="04A0" w:firstRow="1" w:lastRow="0" w:firstColumn="1" w:lastColumn="0" w:noHBand="0" w:noVBand="1"/>
      </w:tblPr>
      <w:tblGrid>
        <w:gridCol w:w="566"/>
        <w:gridCol w:w="2551"/>
        <w:gridCol w:w="852"/>
        <w:gridCol w:w="1135"/>
        <w:gridCol w:w="850"/>
        <w:gridCol w:w="1321"/>
        <w:gridCol w:w="1089"/>
        <w:gridCol w:w="2204"/>
      </w:tblGrid>
      <w:tr w:rsidR="002A0624" w:rsidRPr="002A0624" w:rsidTr="001F13FB">
        <w:trPr>
          <w:trHeight w:val="283"/>
        </w:trPr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EC" w:rsidRPr="002A0624" w:rsidRDefault="00B356EC" w:rsidP="00E9123E">
            <w:pPr>
              <w:spacing w:after="0" w:line="240" w:lineRule="auto"/>
              <w:ind w:left="11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color w:val="auto"/>
                <w:sz w:val="24"/>
                <w:lang w:val="ru-RU"/>
              </w:rPr>
              <w:t>№ п/ п</w:t>
            </w:r>
            <w:r w:rsidRPr="002A0624">
              <w:rPr>
                <w:color w:val="auto"/>
                <w:sz w:val="24"/>
                <w:lang w:val="ru-RU"/>
              </w:rPr>
              <w:t xml:space="preserve"> </w:t>
            </w:r>
          </w:p>
        </w:tc>
        <w:tc>
          <w:tcPr>
            <w:tcW w:w="1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EC" w:rsidRPr="002A0624" w:rsidRDefault="00B356EC" w:rsidP="00E9123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color w:val="auto"/>
                <w:sz w:val="24"/>
                <w:lang w:val="ru-RU"/>
              </w:rPr>
              <w:t>Наименование темы (раздела) дисциплины</w:t>
            </w:r>
            <w:r w:rsidRPr="002A0624">
              <w:rPr>
                <w:color w:val="auto"/>
                <w:sz w:val="24"/>
                <w:lang w:val="ru-RU"/>
              </w:rPr>
              <w:t xml:space="preserve"> </w:t>
            </w:r>
          </w:p>
        </w:tc>
        <w:tc>
          <w:tcPr>
            <w:tcW w:w="248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6EC" w:rsidRPr="002A0624" w:rsidRDefault="00B356EC" w:rsidP="00E9123E">
            <w:pPr>
              <w:spacing w:after="160" w:line="240" w:lineRule="auto"/>
              <w:ind w:left="0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color w:val="auto"/>
                <w:sz w:val="24"/>
                <w:lang w:val="ru-RU"/>
              </w:rPr>
              <w:t>Трудоемкость в часах</w:t>
            </w:r>
          </w:p>
        </w:tc>
        <w:tc>
          <w:tcPr>
            <w:tcW w:w="10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EC" w:rsidRPr="002A0624" w:rsidRDefault="00B356EC" w:rsidP="00E9123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color w:val="auto"/>
                <w:sz w:val="24"/>
                <w:lang w:val="ru-RU"/>
              </w:rPr>
              <w:t xml:space="preserve">Формы </w:t>
            </w:r>
          </w:p>
          <w:p w:rsidR="00B356EC" w:rsidRPr="002A0624" w:rsidRDefault="00B356EC" w:rsidP="00E9123E">
            <w:pPr>
              <w:spacing w:after="0" w:line="240" w:lineRule="auto"/>
              <w:ind w:left="0" w:right="1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color w:val="auto"/>
                <w:sz w:val="24"/>
                <w:lang w:val="ru-RU"/>
              </w:rPr>
              <w:t xml:space="preserve">текущего </w:t>
            </w:r>
          </w:p>
          <w:p w:rsidR="00B356EC" w:rsidRPr="002A0624" w:rsidRDefault="00B356EC" w:rsidP="00E9123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color w:val="auto"/>
                <w:sz w:val="24"/>
                <w:lang w:val="ru-RU"/>
              </w:rPr>
              <w:t xml:space="preserve">контроля успеваемости </w:t>
            </w:r>
          </w:p>
        </w:tc>
      </w:tr>
      <w:tr w:rsidR="002A0624" w:rsidRPr="002A0624" w:rsidTr="001F13FB">
        <w:trPr>
          <w:trHeight w:val="288"/>
        </w:trPr>
        <w:tc>
          <w:tcPr>
            <w:tcW w:w="268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487E" w:rsidRPr="002A0624" w:rsidRDefault="00E6487E" w:rsidP="00E9123E">
            <w:pPr>
              <w:spacing w:after="160" w:line="240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207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487E" w:rsidRPr="002A0624" w:rsidRDefault="00E6487E" w:rsidP="00E9123E">
            <w:pPr>
              <w:spacing w:after="160" w:line="240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87E" w:rsidRPr="002A0624" w:rsidRDefault="00E6487E" w:rsidP="00E9123E">
            <w:pPr>
              <w:spacing w:after="0" w:line="240" w:lineRule="auto"/>
              <w:ind w:left="12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color w:val="auto"/>
                <w:sz w:val="24"/>
                <w:lang w:val="ru-RU"/>
              </w:rPr>
              <w:t xml:space="preserve">Всего </w:t>
            </w:r>
          </w:p>
        </w:tc>
        <w:tc>
          <w:tcPr>
            <w:tcW w:w="156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87E" w:rsidRPr="002A0624" w:rsidRDefault="00E6487E" w:rsidP="00E9123E">
            <w:pPr>
              <w:spacing w:after="0" w:line="240" w:lineRule="auto"/>
              <w:ind w:left="0" w:right="2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color w:val="auto"/>
                <w:sz w:val="24"/>
                <w:lang w:val="ru-RU"/>
              </w:rPr>
              <w:t xml:space="preserve">Аудиторная работа </w:t>
            </w:r>
          </w:p>
        </w:tc>
        <w:tc>
          <w:tcPr>
            <w:tcW w:w="5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87E" w:rsidRPr="002A0624" w:rsidRDefault="00E6487E" w:rsidP="00E9123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Самост оятель ная работа </w:t>
            </w:r>
          </w:p>
        </w:tc>
        <w:tc>
          <w:tcPr>
            <w:tcW w:w="1043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487E" w:rsidRPr="002A0624" w:rsidRDefault="00E6487E" w:rsidP="00E9123E">
            <w:pPr>
              <w:spacing w:after="160" w:line="240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2A0624" w:rsidRPr="00AA1F60" w:rsidTr="001F13FB">
        <w:trPr>
          <w:trHeight w:val="1392"/>
        </w:trPr>
        <w:tc>
          <w:tcPr>
            <w:tcW w:w="2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160" w:line="240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160" w:line="240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4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160" w:line="240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0" w:line="240" w:lineRule="auto"/>
              <w:ind w:left="-220" w:right="-204" w:firstLine="0"/>
              <w:jc w:val="center"/>
              <w:rPr>
                <w:color w:val="auto"/>
                <w:sz w:val="20"/>
                <w:szCs w:val="20"/>
                <w:lang w:val="ru-RU"/>
              </w:rPr>
            </w:pPr>
            <w:r w:rsidRPr="002A0624">
              <w:rPr>
                <w:color w:val="auto"/>
                <w:sz w:val="20"/>
                <w:szCs w:val="20"/>
                <w:lang w:val="ru-RU"/>
              </w:rPr>
              <w:t>Обща</w:t>
            </w:r>
            <w:r w:rsidRPr="002A0624">
              <w:rPr>
                <w:color w:val="auto"/>
                <w:sz w:val="20"/>
                <w:szCs w:val="20"/>
                <w:lang w:val="ru-RU"/>
              </w:rPr>
              <w:br/>
              <w:t>я</w:t>
            </w:r>
            <w:r w:rsidR="0065600C" w:rsidRPr="002A0624">
              <w:rPr>
                <w:color w:val="auto"/>
                <w:sz w:val="20"/>
                <w:szCs w:val="20"/>
                <w:lang w:val="ru-RU"/>
              </w:rPr>
              <w:t>, в т.ч.: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0" w:line="240" w:lineRule="auto"/>
              <w:ind w:left="-220" w:right="-204" w:firstLine="0"/>
              <w:jc w:val="center"/>
              <w:rPr>
                <w:color w:val="auto"/>
                <w:sz w:val="20"/>
                <w:szCs w:val="20"/>
                <w:lang w:val="ru-RU"/>
              </w:rPr>
            </w:pPr>
            <w:r w:rsidRPr="002A0624">
              <w:rPr>
                <w:color w:val="auto"/>
                <w:sz w:val="20"/>
                <w:szCs w:val="20"/>
                <w:lang w:val="ru-RU"/>
              </w:rPr>
              <w:t>Лекц</w:t>
            </w:r>
            <w:r w:rsidRPr="002A0624">
              <w:rPr>
                <w:color w:val="auto"/>
                <w:sz w:val="20"/>
                <w:szCs w:val="20"/>
                <w:lang w:val="ru-RU"/>
              </w:rPr>
              <w:br/>
              <w:t>ии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0" w:line="240" w:lineRule="auto"/>
              <w:ind w:left="-220" w:right="-204" w:firstLine="0"/>
              <w:jc w:val="center"/>
              <w:rPr>
                <w:color w:val="auto"/>
                <w:sz w:val="20"/>
                <w:szCs w:val="20"/>
                <w:lang w:val="ru-RU"/>
              </w:rPr>
            </w:pPr>
            <w:r w:rsidRPr="002A0624">
              <w:rPr>
                <w:color w:val="auto"/>
                <w:sz w:val="20"/>
                <w:szCs w:val="20"/>
                <w:lang w:val="ru-RU"/>
              </w:rPr>
              <w:t>Практи</w:t>
            </w:r>
            <w:r w:rsidRPr="002A0624">
              <w:rPr>
                <w:color w:val="auto"/>
                <w:sz w:val="20"/>
                <w:szCs w:val="20"/>
                <w:lang w:val="ru-RU"/>
              </w:rPr>
              <w:br/>
              <w:t>ческие и</w:t>
            </w:r>
          </w:p>
          <w:p w:rsidR="002C2271" w:rsidRPr="002A0624" w:rsidRDefault="002C2271" w:rsidP="002C2271">
            <w:pPr>
              <w:spacing w:after="0" w:line="240" w:lineRule="auto"/>
              <w:ind w:left="-220" w:right="-204" w:firstLine="0"/>
              <w:jc w:val="center"/>
              <w:rPr>
                <w:color w:val="auto"/>
                <w:sz w:val="20"/>
                <w:szCs w:val="20"/>
                <w:lang w:val="ru-RU"/>
              </w:rPr>
            </w:pPr>
            <w:r w:rsidRPr="002A0624">
              <w:rPr>
                <w:color w:val="auto"/>
                <w:sz w:val="20"/>
                <w:szCs w:val="20"/>
                <w:lang w:val="ru-RU"/>
              </w:rPr>
              <w:t>семинар. занятия</w:t>
            </w:r>
          </w:p>
        </w:tc>
        <w:tc>
          <w:tcPr>
            <w:tcW w:w="5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160" w:line="240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10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160" w:line="240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2A0624" w:rsidRPr="002A0624" w:rsidTr="001F13FB">
        <w:trPr>
          <w:trHeight w:val="1388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1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1. 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7310CF" w:rsidP="00F11234">
            <w:pPr>
              <w:spacing w:after="0" w:line="259" w:lineRule="auto"/>
              <w:ind w:right="0"/>
              <w:contextualSpacing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Коммуникационная ср</w:t>
            </w:r>
            <w:r w:rsidR="009303C0" w:rsidRPr="002A0624">
              <w:rPr>
                <w:color w:val="auto"/>
                <w:sz w:val="24"/>
                <w:lang w:val="ru-RU"/>
              </w:rPr>
              <w:t>еда города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16</w:t>
            </w:r>
          </w:p>
          <w:p w:rsidR="009303C0" w:rsidRPr="002A0624" w:rsidRDefault="009303C0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3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12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06" w:right="8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Опрос, дискуссия. </w:t>
            </w:r>
          </w:p>
        </w:tc>
      </w:tr>
      <w:tr w:rsidR="002A0624" w:rsidRPr="002A0624" w:rsidTr="001F13FB">
        <w:trPr>
          <w:trHeight w:val="840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1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2. 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7310CF">
            <w:pPr>
              <w:spacing w:after="50" w:line="236" w:lineRule="auto"/>
              <w:ind w:left="6" w:right="0" w:firstLine="0"/>
              <w:contextualSpacing/>
              <w:rPr>
                <w:color w:val="auto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 Межкультурная коммуникация в среде города 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16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3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12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06" w:right="8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Опрос, практикум, дискуссия. </w:t>
            </w:r>
          </w:p>
        </w:tc>
      </w:tr>
      <w:tr w:rsidR="002A0624" w:rsidRPr="002A0624" w:rsidTr="001F13FB">
        <w:trPr>
          <w:trHeight w:val="1114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1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3.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032709">
            <w:pPr>
              <w:spacing w:after="0" w:line="259" w:lineRule="auto"/>
              <w:ind w:right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Социологические исследования коммуникационной среды города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3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14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06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Практикум, дискуссия, представление сообщений.</w:t>
            </w:r>
          </w:p>
        </w:tc>
      </w:tr>
      <w:tr w:rsidR="002A0624" w:rsidRPr="002A0624" w:rsidTr="001F13FB">
        <w:trPr>
          <w:trHeight w:val="1114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1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4.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7310CF">
            <w:pPr>
              <w:spacing w:after="0" w:line="240" w:lineRule="auto"/>
              <w:ind w:right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 Дизайн визуальных коммуникаций в городе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6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3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12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06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Представление сообщений, дискуссия.</w:t>
            </w:r>
          </w:p>
        </w:tc>
      </w:tr>
      <w:tr w:rsidR="002A0624" w:rsidRPr="002A0624" w:rsidTr="001F13FB">
        <w:trPr>
          <w:trHeight w:val="1114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1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5.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7310CF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О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формлени</w:t>
            </w:r>
            <w:r w:rsidRPr="002A0624">
              <w:rPr>
                <w:color w:val="auto"/>
                <w:sz w:val="24"/>
                <w:lang w:val="ru-RU"/>
              </w:rPr>
              <w:t xml:space="preserve">е 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художественно</w:t>
            </w:r>
            <w:r w:rsidRPr="002A0624">
              <w:rPr>
                <w:color w:val="auto"/>
                <w:sz w:val="24"/>
                <w:lang w:val="ru-RU"/>
              </w:rPr>
              <w:t>-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коммуникационной</w:t>
            </w:r>
            <w:r w:rsidRPr="002A0624">
              <w:rPr>
                <w:color w:val="auto"/>
                <w:sz w:val="24"/>
                <w:lang w:val="ru-RU"/>
              </w:rPr>
              <w:t xml:space="preserve"> 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среды</w:t>
            </w:r>
            <w:r w:rsidRPr="002A0624">
              <w:rPr>
                <w:color w:val="auto"/>
                <w:sz w:val="24"/>
                <w:lang w:val="ru-RU"/>
              </w:rPr>
              <w:t xml:space="preserve"> города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07687B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8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12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06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Практикум, дискуссия.</w:t>
            </w:r>
          </w:p>
        </w:tc>
      </w:tr>
      <w:tr w:rsidR="002A0624" w:rsidRPr="002A0624" w:rsidTr="001F13FB">
        <w:trPr>
          <w:trHeight w:val="836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1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6.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7310CF">
            <w:pPr>
              <w:spacing w:after="0" w:line="240" w:lineRule="auto"/>
              <w:ind w:right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Дизайн коммуникационной среды города в условиях цифровизации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8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3C0" w:rsidRPr="002A0624" w:rsidRDefault="009303C0" w:rsidP="00E9123E">
            <w:pPr>
              <w:spacing w:after="0" w:line="240" w:lineRule="auto"/>
              <w:ind w:left="-93" w:right="4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12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3C0" w:rsidRPr="002A0624" w:rsidRDefault="009303C0" w:rsidP="00E9123E">
            <w:pPr>
              <w:spacing w:after="0" w:line="240" w:lineRule="auto"/>
              <w:ind w:left="106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Контрольная работа</w:t>
            </w:r>
          </w:p>
        </w:tc>
      </w:tr>
      <w:tr w:rsidR="002A0624" w:rsidRPr="00AA1F60" w:rsidTr="001F13FB">
        <w:trPr>
          <w:trHeight w:val="1387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0" w:line="240" w:lineRule="auto"/>
              <w:ind w:left="11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lastRenderedPageBreak/>
              <w:t xml:space="preserve"> 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0" w:line="240" w:lineRule="auto"/>
              <w:ind w:left="111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В целом по дисциплине 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271" w:rsidRPr="002A0624" w:rsidRDefault="00CF21B9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108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271" w:rsidRPr="002A0624" w:rsidRDefault="002C2271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34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271" w:rsidRPr="002A0624" w:rsidRDefault="002C2271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16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271" w:rsidRPr="002A0624" w:rsidRDefault="002C2271" w:rsidP="00E9123E">
            <w:pPr>
              <w:spacing w:after="0" w:line="240" w:lineRule="auto"/>
              <w:ind w:left="-93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18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271" w:rsidRPr="002A0624" w:rsidRDefault="00CF21B9" w:rsidP="00E9123E">
            <w:pPr>
              <w:spacing w:after="0" w:line="240" w:lineRule="auto"/>
              <w:ind w:left="-93" w:right="0" w:hanging="34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74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0" w:line="240" w:lineRule="auto"/>
              <w:ind w:left="106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Согласно учебному плану: контрольная работа </w:t>
            </w:r>
          </w:p>
        </w:tc>
      </w:tr>
      <w:tr w:rsidR="002A0624" w:rsidRPr="002A0624" w:rsidTr="001F13FB">
        <w:trPr>
          <w:trHeight w:val="289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0" w:line="240" w:lineRule="auto"/>
              <w:ind w:left="11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 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0" w:line="240" w:lineRule="auto"/>
              <w:ind w:left="111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color w:val="auto"/>
                <w:sz w:val="24"/>
                <w:lang w:val="ru-RU"/>
              </w:rPr>
              <w:t xml:space="preserve">Итого в % 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271" w:rsidRPr="002A0624" w:rsidRDefault="002C2271" w:rsidP="00E9123E">
            <w:pPr>
              <w:spacing w:after="0" w:line="240" w:lineRule="auto"/>
              <w:ind w:left="106" w:right="0" w:firstLine="0"/>
              <w:jc w:val="center"/>
              <w:rPr>
                <w:color w:val="auto"/>
                <w:sz w:val="24"/>
                <w:lang w:val="ru-RU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271" w:rsidRPr="002A0624" w:rsidRDefault="00D36F0F" w:rsidP="00E9123E">
            <w:pPr>
              <w:spacing w:after="0" w:line="240" w:lineRule="auto"/>
              <w:ind w:left="56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31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271" w:rsidRPr="002A0624" w:rsidRDefault="00D36F0F" w:rsidP="00E9123E">
            <w:pPr>
              <w:spacing w:after="0" w:line="240" w:lineRule="auto"/>
              <w:ind w:left="85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47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271" w:rsidRPr="002A0624" w:rsidRDefault="00D36F0F" w:rsidP="00E9123E">
            <w:pPr>
              <w:spacing w:after="0" w:line="240" w:lineRule="auto"/>
              <w:ind w:left="34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53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271" w:rsidRPr="002A0624" w:rsidRDefault="00D36F0F" w:rsidP="00E9123E">
            <w:pPr>
              <w:spacing w:after="0" w:line="240" w:lineRule="auto"/>
              <w:ind w:left="56" w:right="0" w:firstLine="0"/>
              <w:jc w:val="center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69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271" w:rsidRPr="002A0624" w:rsidRDefault="002C2271" w:rsidP="00E9123E">
            <w:pPr>
              <w:spacing w:after="0" w:line="240" w:lineRule="auto"/>
              <w:ind w:left="106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 </w:t>
            </w:r>
          </w:p>
        </w:tc>
      </w:tr>
    </w:tbl>
    <w:p w:rsidR="007310CF" w:rsidRPr="002A0624" w:rsidRDefault="007310CF" w:rsidP="007310CF">
      <w:pPr>
        <w:pStyle w:val="2"/>
        <w:spacing w:after="0"/>
        <w:ind w:left="0" w:firstLine="0"/>
        <w:jc w:val="both"/>
        <w:rPr>
          <w:color w:val="auto"/>
        </w:rPr>
      </w:pPr>
      <w:bookmarkStart w:id="9" w:name="_Toc126016686"/>
    </w:p>
    <w:p w:rsidR="007310CF" w:rsidRPr="002A0624" w:rsidRDefault="00F11234" w:rsidP="007310CF">
      <w:pPr>
        <w:spacing w:after="0"/>
        <w:rPr>
          <w:color w:val="auto"/>
          <w:lang w:val="ru-RU" w:eastAsia="ru-RU" w:bidi="ar-SA"/>
        </w:rPr>
      </w:pPr>
      <w:r w:rsidRPr="002A0624">
        <w:rPr>
          <w:color w:val="auto"/>
          <w:lang w:val="ru-RU" w:eastAsia="ru-RU" w:bidi="ar-SA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:rsidR="00F11234" w:rsidRPr="002A0624" w:rsidRDefault="00F11234" w:rsidP="007310CF">
      <w:pPr>
        <w:pStyle w:val="2"/>
        <w:spacing w:after="0"/>
        <w:ind w:left="0" w:firstLine="708"/>
        <w:jc w:val="both"/>
        <w:rPr>
          <w:color w:val="auto"/>
        </w:rPr>
      </w:pPr>
    </w:p>
    <w:p w:rsidR="000F61DD" w:rsidRPr="002A0624" w:rsidRDefault="000F61DD" w:rsidP="007310CF">
      <w:pPr>
        <w:pStyle w:val="2"/>
        <w:spacing w:after="0"/>
        <w:ind w:left="0" w:firstLine="708"/>
        <w:jc w:val="both"/>
        <w:rPr>
          <w:color w:val="auto"/>
        </w:rPr>
      </w:pPr>
      <w:r w:rsidRPr="002A0624">
        <w:rPr>
          <w:color w:val="auto"/>
        </w:rPr>
        <w:t>5.3. Содержание семинаров, практических заняти</w:t>
      </w:r>
      <w:bookmarkEnd w:id="9"/>
      <w:r w:rsidR="007310CF" w:rsidRPr="002A0624">
        <w:rPr>
          <w:color w:val="auto"/>
        </w:rPr>
        <w:t>й</w:t>
      </w:r>
    </w:p>
    <w:p w:rsidR="000F61DD" w:rsidRPr="002A0624" w:rsidRDefault="000F61DD" w:rsidP="000F61DD">
      <w:pPr>
        <w:spacing w:after="80" w:line="259" w:lineRule="auto"/>
        <w:ind w:left="0" w:right="0" w:firstLine="0"/>
        <w:jc w:val="right"/>
        <w:rPr>
          <w:color w:val="auto"/>
          <w:lang w:val="ru-RU"/>
        </w:rPr>
      </w:pPr>
      <w:r w:rsidRPr="002A0624">
        <w:rPr>
          <w:color w:val="auto"/>
          <w:lang w:val="ru-RU"/>
        </w:rPr>
        <w:t>Таблица 5</w:t>
      </w:r>
    </w:p>
    <w:tbl>
      <w:tblPr>
        <w:tblStyle w:val="TableGrid"/>
        <w:tblW w:w="9719" w:type="dxa"/>
        <w:tblInd w:w="-110" w:type="dxa"/>
        <w:tblCellMar>
          <w:top w:w="51" w:type="dxa"/>
          <w:left w:w="106" w:type="dxa"/>
          <w:right w:w="52" w:type="dxa"/>
        </w:tblCellMar>
        <w:tblLook w:val="06A0" w:firstRow="1" w:lastRow="0" w:firstColumn="1" w:lastColumn="0" w:noHBand="1" w:noVBand="1"/>
      </w:tblPr>
      <w:tblGrid>
        <w:gridCol w:w="2890"/>
        <w:gridCol w:w="5128"/>
        <w:gridCol w:w="1701"/>
      </w:tblGrid>
      <w:tr w:rsidR="002A0624" w:rsidRPr="002A0624" w:rsidTr="004C594B">
        <w:trPr>
          <w:trHeight w:val="20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DD" w:rsidRPr="002A0624" w:rsidRDefault="000F61DD" w:rsidP="003771CD">
            <w:pPr>
              <w:spacing w:after="17" w:line="259" w:lineRule="auto"/>
              <w:ind w:left="0" w:right="-26" w:firstLine="0"/>
              <w:jc w:val="left"/>
              <w:rPr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color w:val="auto"/>
                <w:sz w:val="20"/>
                <w:szCs w:val="20"/>
                <w:lang w:val="ru-RU"/>
              </w:rPr>
              <w:t xml:space="preserve">Наименование тем (разделов) дисциплины 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DD" w:rsidRPr="002A0624" w:rsidRDefault="000F61DD" w:rsidP="003771CD">
            <w:pPr>
              <w:spacing w:after="0" w:line="259" w:lineRule="auto"/>
              <w:ind w:left="0" w:right="-26" w:firstLine="0"/>
              <w:jc w:val="center"/>
              <w:rPr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color w:val="auto"/>
                <w:sz w:val="20"/>
                <w:szCs w:val="20"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DD" w:rsidRPr="002A0624" w:rsidRDefault="000F61DD" w:rsidP="00247D02">
            <w:pPr>
              <w:spacing w:after="0" w:line="259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color w:val="auto"/>
                <w:sz w:val="20"/>
                <w:szCs w:val="20"/>
                <w:lang w:val="ru-RU"/>
              </w:rPr>
              <w:t>Формы</w:t>
            </w:r>
            <w:r w:rsidR="00247D02" w:rsidRPr="002A0624">
              <w:rPr>
                <w:b/>
                <w:color w:val="auto"/>
                <w:sz w:val="20"/>
                <w:szCs w:val="20"/>
                <w:lang w:val="ru-RU"/>
              </w:rPr>
              <w:t xml:space="preserve"> </w:t>
            </w:r>
            <w:r w:rsidRPr="002A0624">
              <w:rPr>
                <w:b/>
                <w:color w:val="auto"/>
                <w:sz w:val="20"/>
                <w:szCs w:val="20"/>
                <w:lang w:val="ru-RU"/>
              </w:rPr>
              <w:t>проведения занятий</w:t>
            </w:r>
          </w:p>
        </w:tc>
      </w:tr>
      <w:tr w:rsidR="002A0624" w:rsidRPr="002A0624" w:rsidTr="004C594B">
        <w:trPr>
          <w:trHeight w:val="20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E" w:rsidRPr="002A0624" w:rsidRDefault="006716E5" w:rsidP="001A0EAE">
            <w:pPr>
              <w:spacing w:after="0" w:line="259" w:lineRule="auto"/>
              <w:ind w:left="5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Коммуникационная среда города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94B" w:rsidRPr="002A0624" w:rsidRDefault="004C594B" w:rsidP="004C594B">
            <w:pPr>
              <w:spacing w:after="0" w:line="240" w:lineRule="auto"/>
              <w:ind w:right="0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Анализ лучших практик формирования коммуникационной среды города в отеческтвенном и зарубежном опыте. Анализ проблем и последствий медиатизации городского пространства. Городские конфликты. Право на город. Справедливость в планировании. Ответственность участников городского конфликта. Исследование городских конфликтов: поиск информации и ее интерпретация.  Разработка управленческих рекомендаций по развитию коммуникационной среды города. </w:t>
            </w:r>
          </w:p>
          <w:p w:rsidR="001A0EAE" w:rsidRPr="002A0624" w:rsidRDefault="001A0EAE" w:rsidP="001A0EAE">
            <w:pPr>
              <w:spacing w:after="0" w:line="259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Рекомендуемые источники из разделов 8, 9:</w:t>
            </w:r>
          </w:p>
          <w:p w:rsidR="001A0EAE" w:rsidRPr="002A0624" w:rsidRDefault="00964CF1" w:rsidP="001A0EAE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8.1, 8.3, 8.4</w:t>
            </w:r>
            <w:r w:rsidR="001A0EAE" w:rsidRPr="002A0624">
              <w:rPr>
                <w:color w:val="auto"/>
                <w:sz w:val="24"/>
                <w:lang w:val="ru-RU"/>
              </w:rPr>
              <w:t>; 9.1.-9.</w:t>
            </w:r>
            <w:r w:rsidRPr="002A0624">
              <w:rPr>
                <w:color w:val="auto"/>
                <w:sz w:val="24"/>
                <w:lang w:val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E" w:rsidRPr="002A0624" w:rsidRDefault="001A0EAE" w:rsidP="001A0EAE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Опрос, дискуссия. </w:t>
            </w:r>
          </w:p>
        </w:tc>
      </w:tr>
      <w:tr w:rsidR="002A0624" w:rsidRPr="002A0624" w:rsidTr="004C594B">
        <w:trPr>
          <w:trHeight w:val="20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94B" w:rsidRPr="002A0624" w:rsidRDefault="004C594B" w:rsidP="00C661DB">
            <w:pPr>
              <w:spacing w:after="50" w:line="236" w:lineRule="auto"/>
              <w:ind w:left="5" w:right="0" w:firstLine="0"/>
              <w:rPr>
                <w:color w:val="auto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Межкультурная коммуникация в среде города 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94B" w:rsidRPr="002A0624" w:rsidRDefault="00380DAE" w:rsidP="00380DAE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Использование инструментов графического дизайна для облегчения межкультурной коммуникации. Преодоление культурных различий и обеспечение гармоничной межкультурной коммуникации в среде города средствами дизайна.  Создание дизайнерских продуктов, которые эффективно передают сообщения и идеи в условиях культурных различий. Графика движения, специальных эффектов и звука. Понимание культурных различий в социальных нормах, ценностях и убеждениях и соответствующая адаптация продуктов визуального дизайна. Создание контента для различных социально-культурных групп: логичность, доступность и этическая допустимость информации.</w:t>
            </w:r>
          </w:p>
          <w:p w:rsidR="004C594B" w:rsidRPr="002A0624" w:rsidRDefault="004C594B" w:rsidP="00C661DB">
            <w:pPr>
              <w:spacing w:after="3" w:line="277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Рекомендуемые источники из разделов 8, 9:</w:t>
            </w:r>
          </w:p>
          <w:p w:rsidR="004C594B" w:rsidRPr="002A0624" w:rsidRDefault="00964CF1" w:rsidP="00C661DB">
            <w:pPr>
              <w:spacing w:after="3" w:line="277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8.1,8.3, 8.4</w:t>
            </w:r>
            <w:r w:rsidR="004C594B" w:rsidRPr="002A0624">
              <w:rPr>
                <w:color w:val="auto"/>
                <w:sz w:val="24"/>
                <w:lang w:val="ru-RU"/>
              </w:rPr>
              <w:t>; 9.1-9.</w:t>
            </w:r>
            <w:r w:rsidRPr="002A0624">
              <w:rPr>
                <w:color w:val="auto"/>
                <w:sz w:val="24"/>
                <w:lang w:val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94B" w:rsidRPr="002A0624" w:rsidRDefault="00964CF1" w:rsidP="00C661DB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Опрос</w:t>
            </w:r>
            <w:r w:rsidR="004C594B" w:rsidRPr="002A0624">
              <w:rPr>
                <w:color w:val="auto"/>
                <w:sz w:val="24"/>
                <w:lang w:val="ru-RU"/>
              </w:rPr>
              <w:t>, дискуссия.</w:t>
            </w:r>
          </w:p>
        </w:tc>
      </w:tr>
      <w:tr w:rsidR="002A0624" w:rsidRPr="002A0624" w:rsidTr="004C594B">
        <w:trPr>
          <w:trHeight w:val="20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94B" w:rsidRPr="002A0624" w:rsidRDefault="002B6519" w:rsidP="00032709">
            <w:pPr>
              <w:spacing w:after="0" w:line="259" w:lineRule="auto"/>
              <w:ind w:right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lastRenderedPageBreak/>
              <w:t>Социологические исследования</w:t>
            </w:r>
            <w:r w:rsidR="00032709" w:rsidRPr="002A0624">
              <w:rPr>
                <w:color w:val="auto"/>
                <w:sz w:val="24"/>
                <w:lang w:val="ru-RU"/>
              </w:rPr>
              <w:t xml:space="preserve"> </w:t>
            </w:r>
            <w:r w:rsidRPr="002A0624">
              <w:rPr>
                <w:color w:val="auto"/>
                <w:sz w:val="24"/>
                <w:lang w:val="ru-RU"/>
              </w:rPr>
              <w:t>коммуникационной среды города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94B" w:rsidRPr="002A0624" w:rsidRDefault="004C594B" w:rsidP="004C594B">
            <w:pPr>
              <w:spacing w:after="3" w:line="240" w:lineRule="auto"/>
              <w:ind w:left="0" w:right="0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Количественные методы исследования коммуникации. Качественные методы исследования коммуникации. Исследование жизни в городской среде. </w:t>
            </w:r>
            <w:r w:rsidR="00380DAE" w:rsidRPr="002A0624">
              <w:rPr>
                <w:color w:val="auto"/>
                <w:sz w:val="24"/>
                <w:lang w:val="ru-RU"/>
              </w:rPr>
              <w:t xml:space="preserve">Социологическое исследование социальной дистанции между различными этнокультурными группами городского населения. </w:t>
            </w:r>
            <w:r w:rsidRPr="002A0624">
              <w:rPr>
                <w:color w:val="auto"/>
                <w:sz w:val="24"/>
                <w:lang w:val="ru-RU"/>
              </w:rPr>
              <w:t>Контент-анализ городской коммуникации. Репрезентация результатов исследовательской работы по формированию коммуникационной среды города с учетом особенностей потенциальной аудитории</w:t>
            </w:r>
          </w:p>
          <w:p w:rsidR="004C594B" w:rsidRPr="002A0624" w:rsidRDefault="004C594B" w:rsidP="004C594B">
            <w:pPr>
              <w:spacing w:after="3" w:line="240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</w:p>
          <w:p w:rsidR="004C594B" w:rsidRPr="002A0624" w:rsidRDefault="004C594B" w:rsidP="00C661DB">
            <w:pPr>
              <w:spacing w:after="0" w:line="259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Рекомендуемые источники из разделов 8, 9:</w:t>
            </w:r>
          </w:p>
          <w:p w:rsidR="004C594B" w:rsidRPr="002A0624" w:rsidRDefault="00964CF1" w:rsidP="00964CF1">
            <w:pPr>
              <w:spacing w:after="3" w:line="277" w:lineRule="auto"/>
              <w:ind w:left="-32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8.1,8.2; 9.1 - 9.7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94B" w:rsidRPr="002A0624" w:rsidRDefault="004C594B" w:rsidP="00964CF1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Опрос, дискуссия. </w:t>
            </w:r>
          </w:p>
        </w:tc>
      </w:tr>
      <w:tr w:rsidR="002A0624" w:rsidRPr="002A0624" w:rsidTr="004C594B">
        <w:trPr>
          <w:trHeight w:val="20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C661DB">
            <w:pPr>
              <w:spacing w:after="0" w:line="240" w:lineRule="auto"/>
              <w:ind w:right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Дизайн визуальных коммуникаций в городе. </w:t>
            </w:r>
          </w:p>
          <w:p w:rsidR="004C594B" w:rsidRPr="002A0624" w:rsidRDefault="004C594B" w:rsidP="001A0EAE">
            <w:pPr>
              <w:spacing w:after="0" w:line="259" w:lineRule="auto"/>
              <w:ind w:left="5" w:right="0" w:firstLine="0"/>
              <w:jc w:val="left"/>
              <w:rPr>
                <w:color w:val="auto"/>
                <w:lang w:val="ru-RU"/>
              </w:rPr>
            </w:pP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C661DB">
            <w:pPr>
              <w:spacing w:after="0" w:line="240" w:lineRule="auto"/>
              <w:ind w:right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Эффективность решения агитационных, рекламных, справочных и ориентационных задачи визуальных коммуникаций в городе. Предотвращение дисфункций визуальных коммуникаций в городе: бессистемности, непродуктивности расположения; низкой информативности,  отсутствия информации; перенасыщения рекламой; отсутствия единого стиля. Гуманизация визуальных коммуникаций. Восприятие рекламы различными социально-демографическими группами. Средства полиграфии, электроники и светотехники в дизайне визуальных коммуникаций в городе. Эмоциональный и смысловой аспект социального взаимодействия средствами визуально-графического языка</w:t>
            </w:r>
          </w:p>
          <w:p w:rsidR="004C594B" w:rsidRPr="002A0624" w:rsidRDefault="004C594B" w:rsidP="00462569">
            <w:pPr>
              <w:spacing w:after="3" w:line="277" w:lineRule="auto"/>
              <w:ind w:left="-32" w:right="0" w:firstLine="0"/>
              <w:jc w:val="left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Рекомендуемые источники из разделов 8, 9:</w:t>
            </w:r>
          </w:p>
          <w:p w:rsidR="004C594B" w:rsidRPr="002A0624" w:rsidRDefault="00964CF1" w:rsidP="001A0EAE">
            <w:pPr>
              <w:spacing w:after="0" w:line="259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8.1, 8.2, 8.5</w:t>
            </w:r>
            <w:r w:rsidR="004C594B" w:rsidRPr="002A0624">
              <w:rPr>
                <w:color w:val="auto"/>
                <w:sz w:val="24"/>
                <w:lang w:val="ru-RU"/>
              </w:rPr>
              <w:t xml:space="preserve">, </w:t>
            </w:r>
            <w:r w:rsidRPr="002A0624">
              <w:rPr>
                <w:color w:val="auto"/>
                <w:sz w:val="24"/>
                <w:lang w:val="ru-RU"/>
              </w:rPr>
              <w:t>9.1 - 9.7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94B" w:rsidRPr="002A0624" w:rsidRDefault="004C594B" w:rsidP="001A0EAE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Представление сообщений, дискуссия.</w:t>
            </w:r>
          </w:p>
        </w:tc>
      </w:tr>
      <w:tr w:rsidR="002A0624" w:rsidRPr="002A0624" w:rsidTr="004C594B">
        <w:trPr>
          <w:trHeight w:val="20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C661DB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О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формлени</w:t>
            </w:r>
            <w:r w:rsidRPr="002A0624">
              <w:rPr>
                <w:color w:val="auto"/>
                <w:sz w:val="24"/>
                <w:lang w:val="ru-RU"/>
              </w:rPr>
              <w:t xml:space="preserve">е 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художественно</w:t>
            </w:r>
            <w:r w:rsidRPr="002A0624">
              <w:rPr>
                <w:color w:val="auto"/>
                <w:sz w:val="24"/>
                <w:lang w:val="ru-RU"/>
              </w:rPr>
              <w:t>-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коммуникационной</w:t>
            </w:r>
            <w:r w:rsidRPr="002A0624">
              <w:rPr>
                <w:color w:val="auto"/>
                <w:sz w:val="24"/>
                <w:lang w:val="ru-RU"/>
              </w:rPr>
              <w:t xml:space="preserve"> 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среды</w:t>
            </w:r>
            <w:r w:rsidRPr="002A0624">
              <w:rPr>
                <w:color w:val="auto"/>
                <w:sz w:val="24"/>
                <w:lang w:val="ru-RU"/>
              </w:rPr>
              <w:t xml:space="preserve"> города</w:t>
            </w:r>
          </w:p>
          <w:p w:rsidR="004C594B" w:rsidRPr="002A0624" w:rsidRDefault="004C594B" w:rsidP="001A0EAE">
            <w:pPr>
              <w:spacing w:after="50" w:line="236" w:lineRule="auto"/>
              <w:ind w:left="5" w:right="0" w:firstLine="0"/>
              <w:rPr>
                <w:color w:val="auto"/>
                <w:lang w:val="ru-RU"/>
              </w:rPr>
            </w:pP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C661DB">
            <w:pPr>
              <w:spacing w:after="0" w:line="240" w:lineRule="auto"/>
              <w:ind w:left="0" w:right="0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Анализ лучших практик дизайна 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художественно</w:t>
            </w:r>
            <w:r w:rsidRPr="002A0624">
              <w:rPr>
                <w:color w:val="auto"/>
                <w:sz w:val="24"/>
                <w:lang w:val="ru-RU"/>
              </w:rPr>
              <w:t>-коммуникационной среды города в отечественном и зарубежном опыте. Колористика архитектурных строений, введение элементов суперграфики. Идентификация городского пространства:  подбор единой цветовой гаммы, окраски зданий отдельного района. Суперграфика во многом способствует визуальному обновлению старой застройки или формирует композиционный центр в безликом городском сегменте. Арт-проекты и уличное искусство.  </w:t>
            </w:r>
          </w:p>
          <w:p w:rsidR="00C661DB" w:rsidRPr="002A0624" w:rsidRDefault="00C661DB" w:rsidP="00C661DB">
            <w:pPr>
              <w:spacing w:after="3" w:line="277" w:lineRule="auto"/>
              <w:ind w:left="-32" w:right="0" w:firstLine="0"/>
              <w:jc w:val="left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Рекомендуемые источники из разделов 8, 9:</w:t>
            </w:r>
          </w:p>
          <w:p w:rsidR="004C594B" w:rsidRPr="002A0624" w:rsidRDefault="00964CF1" w:rsidP="00C661DB">
            <w:pPr>
              <w:spacing w:after="3" w:line="277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8.1, 8.2</w:t>
            </w:r>
            <w:r w:rsidR="00C661DB" w:rsidRPr="002A0624">
              <w:rPr>
                <w:color w:val="auto"/>
                <w:sz w:val="24"/>
                <w:lang w:val="ru-RU"/>
              </w:rPr>
              <w:t>, 8.</w:t>
            </w:r>
            <w:r w:rsidRPr="002A0624">
              <w:rPr>
                <w:color w:val="auto"/>
                <w:sz w:val="24"/>
                <w:lang w:val="ru-RU"/>
              </w:rPr>
              <w:t>5, 9.1 - 9.7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94B" w:rsidRPr="002A0624" w:rsidRDefault="00964CF1" w:rsidP="001A0EAE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36"/>
                <w:szCs w:val="36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Представление сообщений, дискуссия.</w:t>
            </w:r>
          </w:p>
        </w:tc>
      </w:tr>
      <w:tr w:rsidR="002A0624" w:rsidRPr="002A0624" w:rsidTr="004C594B">
        <w:trPr>
          <w:trHeight w:val="20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C661DB">
            <w:pPr>
              <w:spacing w:after="0" w:line="240" w:lineRule="auto"/>
              <w:ind w:right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lastRenderedPageBreak/>
              <w:t>Дизайн коммуникационной среды города в условиях цифровизации</w:t>
            </w:r>
          </w:p>
          <w:p w:rsidR="004C594B" w:rsidRPr="002A0624" w:rsidRDefault="004C594B" w:rsidP="001A0EAE">
            <w:pPr>
              <w:spacing w:after="50" w:line="236" w:lineRule="auto"/>
              <w:ind w:left="5" w:right="0" w:firstLine="0"/>
              <w:rPr>
                <w:color w:val="auto"/>
                <w:sz w:val="24"/>
                <w:lang w:val="ru-RU"/>
              </w:rPr>
            </w:pP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C661DB">
            <w:pPr>
              <w:spacing w:after="0" w:line="240" w:lineRule="auto"/>
              <w:ind w:left="0" w:right="0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Цифровые решения в графическом дизайне, инновационные художественно- изобразительные приёмы, модернизация информационно - смысловых потоков.  Эффективность проектирования световых решений: обеспечение комфорта жилых домов, привлечение внимания к фасадам исторических архитектурных строений (музеев, храмов, памятников архитектуры), обеспечение безопасности и удобства передвижения горожан в темное время суток. Виртуальная реальность, голография в дизайне коммуникационной среды города. Использование OLED-технологии. </w:t>
            </w:r>
          </w:p>
          <w:p w:rsidR="004C594B" w:rsidRPr="002A0624" w:rsidRDefault="00C661DB" w:rsidP="00C661DB">
            <w:pPr>
              <w:spacing w:after="3" w:line="278" w:lineRule="auto"/>
              <w:ind w:right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И</w:t>
            </w:r>
            <w:r w:rsidR="004C594B" w:rsidRPr="002A0624">
              <w:rPr>
                <w:color w:val="auto"/>
                <w:sz w:val="24"/>
                <w:lang w:val="ru-RU"/>
              </w:rPr>
              <w:t>нтернет-комм</w:t>
            </w:r>
            <w:r w:rsidRPr="002A0624">
              <w:rPr>
                <w:color w:val="auto"/>
                <w:sz w:val="24"/>
                <w:lang w:val="ru-RU"/>
              </w:rPr>
              <w:t>уникации в городском сообществе.</w:t>
            </w:r>
          </w:p>
          <w:p w:rsidR="004C594B" w:rsidRPr="002A0624" w:rsidRDefault="004C594B" w:rsidP="001A0EAE">
            <w:pPr>
              <w:spacing w:after="0" w:line="293" w:lineRule="auto"/>
              <w:ind w:right="0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Рекомендуемые источники из разделов 8, 9:</w:t>
            </w:r>
          </w:p>
          <w:p w:rsidR="004C594B" w:rsidRPr="002A0624" w:rsidRDefault="00964CF1" w:rsidP="00964CF1">
            <w:pPr>
              <w:spacing w:after="0" w:line="293" w:lineRule="auto"/>
              <w:ind w:right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8.1</w:t>
            </w:r>
            <w:r w:rsidR="004C594B" w:rsidRPr="002A0624">
              <w:rPr>
                <w:color w:val="auto"/>
                <w:sz w:val="24"/>
                <w:lang w:val="ru-RU"/>
              </w:rPr>
              <w:t xml:space="preserve">, </w:t>
            </w:r>
            <w:r w:rsidRPr="002A0624">
              <w:rPr>
                <w:color w:val="auto"/>
                <w:sz w:val="24"/>
                <w:lang w:val="ru-RU"/>
              </w:rPr>
              <w:t>8.4., 8.5, 9.1 - 9.7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94B" w:rsidRPr="002A0624" w:rsidRDefault="004C594B" w:rsidP="00964CF1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Представление сообщений, дискуссия.</w:t>
            </w:r>
          </w:p>
        </w:tc>
      </w:tr>
    </w:tbl>
    <w:p w:rsidR="000F61DD" w:rsidRPr="002A0624" w:rsidRDefault="000F61DD">
      <w:pPr>
        <w:spacing w:after="80" w:line="259" w:lineRule="auto"/>
        <w:ind w:left="0" w:right="0" w:firstLine="0"/>
        <w:jc w:val="left"/>
        <w:rPr>
          <w:color w:val="auto"/>
          <w:lang w:val="ru-RU"/>
        </w:rPr>
      </w:pPr>
    </w:p>
    <w:p w:rsidR="000F61DD" w:rsidRPr="002A0624" w:rsidRDefault="006E247C" w:rsidP="003636EF">
      <w:pPr>
        <w:pStyle w:val="1"/>
        <w:ind w:firstLine="698"/>
        <w:jc w:val="both"/>
        <w:rPr>
          <w:color w:val="auto"/>
          <w:sz w:val="28"/>
          <w:szCs w:val="21"/>
        </w:rPr>
      </w:pPr>
      <w:bookmarkStart w:id="10" w:name="_Toc126016687"/>
      <w:r w:rsidRPr="002A0624">
        <w:rPr>
          <w:color w:val="auto"/>
          <w:sz w:val="28"/>
          <w:szCs w:val="21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6E247C" w:rsidRPr="002A0624" w:rsidRDefault="006E247C" w:rsidP="003636EF">
      <w:pPr>
        <w:pStyle w:val="2"/>
        <w:ind w:left="0" w:firstLine="708"/>
        <w:jc w:val="both"/>
        <w:rPr>
          <w:color w:val="auto"/>
        </w:rPr>
      </w:pPr>
      <w:bookmarkStart w:id="11" w:name="_Toc126016688"/>
      <w:r w:rsidRPr="002A0624">
        <w:rPr>
          <w:color w:val="auto"/>
        </w:rPr>
        <w:t>6.1.</w:t>
      </w:r>
      <w:r w:rsidRPr="002A0624">
        <w:rPr>
          <w:color w:val="auto"/>
        </w:rPr>
        <w:tab/>
        <w:t>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6E247C" w:rsidRPr="002A0624" w:rsidRDefault="006E247C" w:rsidP="006E247C">
      <w:pPr>
        <w:spacing w:after="80" w:line="259" w:lineRule="auto"/>
        <w:ind w:left="0" w:right="0" w:firstLine="0"/>
        <w:jc w:val="right"/>
        <w:rPr>
          <w:color w:val="auto"/>
          <w:lang w:val="ru-RU"/>
        </w:rPr>
      </w:pPr>
      <w:r w:rsidRPr="002A0624">
        <w:rPr>
          <w:color w:val="auto"/>
          <w:lang w:val="ru-RU"/>
        </w:rPr>
        <w:t>Таблица 6</w:t>
      </w:r>
    </w:p>
    <w:tbl>
      <w:tblPr>
        <w:tblStyle w:val="TableGrid"/>
        <w:tblW w:w="9753" w:type="dxa"/>
        <w:tblInd w:w="-110" w:type="dxa"/>
        <w:tblCellMar>
          <w:top w:w="49" w:type="dxa"/>
        </w:tblCellMar>
        <w:tblLook w:val="04A0" w:firstRow="1" w:lastRow="0" w:firstColumn="1" w:lastColumn="0" w:noHBand="0" w:noVBand="1"/>
      </w:tblPr>
      <w:tblGrid>
        <w:gridCol w:w="2742"/>
        <w:gridCol w:w="4161"/>
        <w:gridCol w:w="2850"/>
      </w:tblGrid>
      <w:tr w:rsidR="002A0624" w:rsidRPr="002A0624" w:rsidTr="00C661DB">
        <w:trPr>
          <w:trHeight w:val="554"/>
        </w:trPr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47C" w:rsidRPr="002A0624" w:rsidRDefault="006E247C" w:rsidP="00261F69">
            <w:pPr>
              <w:spacing w:after="17" w:line="259" w:lineRule="auto"/>
              <w:ind w:left="110" w:right="0" w:firstLine="0"/>
              <w:jc w:val="left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 xml:space="preserve">Наименование тем </w:t>
            </w:r>
          </w:p>
          <w:p w:rsidR="006E247C" w:rsidRPr="002A0624" w:rsidRDefault="006E247C" w:rsidP="00261F69">
            <w:pPr>
              <w:spacing w:after="0" w:line="259" w:lineRule="auto"/>
              <w:ind w:left="110" w:right="0" w:firstLine="0"/>
              <w:jc w:val="left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>(разделов)</w:t>
            </w:r>
            <w:r w:rsidR="00F13621"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 xml:space="preserve"> </w:t>
            </w: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 xml:space="preserve">дисциплины 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47C" w:rsidRPr="002A0624" w:rsidRDefault="006E247C" w:rsidP="00261F69">
            <w:pPr>
              <w:spacing w:after="0" w:line="259" w:lineRule="auto"/>
              <w:ind w:left="0" w:right="0" w:firstLine="0"/>
              <w:jc w:val="center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47C" w:rsidRPr="002A0624" w:rsidRDefault="006E247C" w:rsidP="008C0419">
            <w:pPr>
              <w:spacing w:after="0" w:line="259" w:lineRule="auto"/>
              <w:ind w:left="0" w:right="0" w:firstLine="0"/>
              <w:jc w:val="center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 xml:space="preserve">Формы внеаудиторной самостоятельной работы </w:t>
            </w:r>
          </w:p>
        </w:tc>
      </w:tr>
      <w:tr w:rsidR="002A0624" w:rsidRPr="00AA1F60" w:rsidTr="00C661DB">
        <w:trPr>
          <w:trHeight w:val="762"/>
        </w:trPr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4E1ACB">
            <w:pPr>
              <w:spacing w:after="0" w:line="259" w:lineRule="auto"/>
              <w:ind w:left="115" w:right="0" w:firstLine="0"/>
              <w:jc w:val="left"/>
              <w:rPr>
                <w:color w:val="auto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Коммуникационная среда города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4E1ACB">
            <w:pPr>
              <w:pStyle w:val="af1"/>
              <w:ind w:left="67" w:right="125"/>
              <w:jc w:val="both"/>
              <w:rPr>
                <w:sz w:val="28"/>
                <w:lang w:eastAsia="en-US" w:bidi="en-US"/>
              </w:rPr>
            </w:pPr>
            <w:r w:rsidRPr="002A0624">
              <w:rPr>
                <w:lang w:eastAsia="en-US" w:bidi="en-US"/>
              </w:rPr>
              <w:t>Гипертексто</w:t>
            </w:r>
            <w:r w:rsidR="004E1ACB" w:rsidRPr="002A0624">
              <w:rPr>
                <w:lang w:eastAsia="en-US" w:bidi="en-US"/>
              </w:rPr>
              <w:t xml:space="preserve">вость городского пространства, </w:t>
            </w:r>
            <w:r w:rsidRPr="002A0624">
              <w:rPr>
                <w:lang w:eastAsia="en-US" w:bidi="en-US"/>
              </w:rPr>
              <w:t>город как сложная медиасистема</w:t>
            </w:r>
            <w:r w:rsidR="004E1ACB" w:rsidRPr="002A0624">
              <w:rPr>
                <w:lang w:eastAsia="en-US" w:bidi="en-US"/>
              </w:rPr>
              <w:t>.</w:t>
            </w:r>
            <w:r w:rsidRPr="002A0624">
              <w:rPr>
                <w:lang w:eastAsia="en-US" w:bidi="en-US"/>
              </w:rPr>
              <w:t xml:space="preserve"> Материальность коммуникации и специфика чувственности горожанина. Существующие концептуализации чувственности в контексте городских исследований. Парадигма мультисенсорности. Подходы к изучению чувственного восприятия городской среды. Возрастание социопространственной мобильности и усиление личностно-интерпретативного характера локализации среды обитания. Современные методы коммуникационного дизайна. 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65379E">
            <w:pPr>
              <w:spacing w:after="0" w:line="250" w:lineRule="auto"/>
              <w:ind w:left="217" w:right="107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Работа с учебной литературой, с научными статьями, материалами лекции.</w:t>
            </w:r>
          </w:p>
        </w:tc>
      </w:tr>
      <w:tr w:rsidR="002A0624" w:rsidRPr="00AA1F60" w:rsidTr="00C661DB">
        <w:trPr>
          <w:trHeight w:val="1492"/>
        </w:trPr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4E1ACB">
            <w:pPr>
              <w:spacing w:after="0" w:line="236" w:lineRule="auto"/>
              <w:ind w:left="115" w:right="0" w:firstLine="0"/>
              <w:rPr>
                <w:color w:val="auto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lastRenderedPageBreak/>
              <w:t xml:space="preserve">Межкультурная коммуникация в среде города 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380DAE" w:rsidP="00656E8E">
            <w:pPr>
              <w:spacing w:line="240" w:lineRule="auto"/>
              <w:ind w:left="67" w:right="125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Средства визуального дизайна для обеспечения межкультурной коммуникации. Релевантные источники информации для решения профессиональных задач в сфере межкультурной коммуникации. Социологическая теория межкультурного взаимодействия и социальной дистанции. Опыт </w:t>
            </w:r>
            <w:r w:rsidR="00656E8E" w:rsidRPr="002A0624">
              <w:rPr>
                <w:color w:val="auto"/>
                <w:sz w:val="24"/>
                <w:lang w:val="ru-RU"/>
              </w:rPr>
              <w:t xml:space="preserve">«новых горожан» в </w:t>
            </w:r>
            <w:r w:rsidRPr="002A0624">
              <w:rPr>
                <w:color w:val="auto"/>
                <w:sz w:val="24"/>
                <w:lang w:val="ru-RU"/>
              </w:rPr>
              <w:t xml:space="preserve"> городском пространстве. Социокультурная адаптация мигрантов. Социальная дистанция между этногруппами: теория и практика измерения в условиях города. Формирование межкультурного согласия как условия устойчивого развития мегаполиса. Разработка дизайна межкультурных коммуникаций с помощь</w:t>
            </w:r>
            <w:r w:rsidR="00751E89" w:rsidRPr="002A0624">
              <w:rPr>
                <w:color w:val="auto"/>
                <w:sz w:val="24"/>
                <w:lang w:val="ru-RU"/>
              </w:rPr>
              <w:t xml:space="preserve">ю пакетов прикладных программ. 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C661DB">
            <w:pPr>
              <w:spacing w:after="0" w:line="259" w:lineRule="auto"/>
              <w:ind w:left="217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Работа с учебной и научной литературой, материалами лекции. </w:t>
            </w:r>
          </w:p>
        </w:tc>
      </w:tr>
      <w:tr w:rsidR="002A0624" w:rsidRPr="00AA1F60" w:rsidTr="00C661DB">
        <w:trPr>
          <w:trHeight w:val="74"/>
        </w:trPr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2B6519" w:rsidP="00032709">
            <w:pPr>
              <w:spacing w:after="0" w:line="259" w:lineRule="auto"/>
              <w:ind w:left="115" w:right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Социологические</w:t>
            </w:r>
            <w:r w:rsidR="00C661DB" w:rsidRPr="002A0624">
              <w:rPr>
                <w:color w:val="auto"/>
                <w:sz w:val="24"/>
                <w:lang w:val="ru-RU"/>
              </w:rPr>
              <w:t xml:space="preserve"> исследования</w:t>
            </w:r>
            <w:r w:rsidRPr="002A0624">
              <w:rPr>
                <w:color w:val="auto"/>
                <w:sz w:val="24"/>
                <w:lang w:val="ru-RU"/>
              </w:rPr>
              <w:t xml:space="preserve"> коммуникационной среды города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C661DB">
            <w:pPr>
              <w:spacing w:after="0" w:line="240" w:lineRule="auto"/>
              <w:ind w:left="67" w:right="125" w:firstLine="141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Использование методов социологического исследования для усиления дизайна.  Возможности и ограничения метода интервью в исследовании городской коммуникации. Программа социологическ</w:t>
            </w:r>
            <w:r w:rsidR="004E1ACB" w:rsidRPr="002A0624">
              <w:rPr>
                <w:color w:val="auto"/>
                <w:sz w:val="24"/>
                <w:lang w:val="ru-RU"/>
              </w:rPr>
              <w:t xml:space="preserve">ого исследования эффективности </w:t>
            </w:r>
            <w:r w:rsidRPr="002A0624">
              <w:rPr>
                <w:color w:val="auto"/>
                <w:sz w:val="24"/>
                <w:lang w:val="ru-RU"/>
              </w:rPr>
              <w:t>дизайна коммуникационной среды города. Оценка восприятия различных групп городских жителей.</w:t>
            </w:r>
            <w:r w:rsidRPr="002A0624">
              <w:rPr>
                <w:bCs/>
                <w:color w:val="auto"/>
                <w:sz w:val="24"/>
                <w:lang w:val="ru-RU"/>
              </w:rPr>
              <w:t xml:space="preserve"> Научно-техническая документация в дизайне </w:t>
            </w:r>
            <w:r w:rsidRPr="002A0624">
              <w:rPr>
                <w:color w:val="auto"/>
                <w:sz w:val="24"/>
                <w:lang w:val="ru-RU"/>
              </w:rPr>
              <w:t xml:space="preserve"> коммуникационной среды города.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8C0419">
            <w:pPr>
              <w:spacing w:after="0" w:line="248" w:lineRule="auto"/>
              <w:ind w:left="217" w:right="107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Работа с учебной и справочной литературой, в т.ч. Интернет-ресурсами.</w:t>
            </w:r>
          </w:p>
        </w:tc>
      </w:tr>
      <w:tr w:rsidR="002A0624" w:rsidRPr="00AA1F60" w:rsidTr="00C661DB">
        <w:trPr>
          <w:trHeight w:val="821"/>
        </w:trPr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4E1ACB">
            <w:pPr>
              <w:spacing w:after="0" w:line="240" w:lineRule="auto"/>
              <w:ind w:left="115" w:right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Дизайн визуальных коммуникаций в городе. </w:t>
            </w:r>
          </w:p>
          <w:p w:rsidR="00C661DB" w:rsidRPr="002A0624" w:rsidRDefault="00C661DB" w:rsidP="00C661DB">
            <w:pPr>
              <w:spacing w:after="0" w:line="259" w:lineRule="auto"/>
              <w:ind w:left="5" w:right="0" w:firstLine="0"/>
              <w:jc w:val="left"/>
              <w:rPr>
                <w:color w:val="auto"/>
                <w:lang w:val="ru-RU"/>
              </w:rPr>
            </w:pP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2B6519" w:rsidP="00C661DB">
            <w:pPr>
              <w:spacing w:after="0" w:line="240" w:lineRule="auto"/>
              <w:ind w:left="67" w:right="125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Принципы визуализации, основные ошибки в интерпретации и визуализации данных </w:t>
            </w:r>
            <w:r w:rsidRPr="002A0624">
              <w:rPr>
                <w:bCs/>
                <w:color w:val="auto"/>
                <w:sz w:val="24"/>
                <w:lang w:val="ru-RU"/>
              </w:rPr>
              <w:t xml:space="preserve">в дизайне </w:t>
            </w:r>
            <w:r w:rsidRPr="002A0624">
              <w:rPr>
                <w:color w:val="auto"/>
                <w:sz w:val="24"/>
                <w:lang w:val="ru-RU"/>
              </w:rPr>
              <w:t xml:space="preserve"> коммуникационной среды города. </w:t>
            </w:r>
            <w:r w:rsidR="00C661DB" w:rsidRPr="002A0624">
              <w:rPr>
                <w:color w:val="auto"/>
                <w:sz w:val="24"/>
                <w:lang w:val="ru-RU"/>
              </w:rPr>
              <w:t>Закономерности художественного решения информационных систем с учетом реализации требований эстетического формирования городской среды. Принципы взаимодействия визуальной информации и архитектурно-градостроительной композиции. Элементы д</w:t>
            </w:r>
            <w:r w:rsidR="00C661DB" w:rsidRPr="002A0624">
              <w:rPr>
                <w:bCs/>
                <w:color w:val="auto"/>
                <w:sz w:val="24"/>
                <w:lang w:val="ru-RU"/>
              </w:rPr>
              <w:t>изайна визуальных коммуникаций в городе</w:t>
            </w:r>
            <w:r w:rsidR="00C661DB" w:rsidRPr="002A0624">
              <w:rPr>
                <w:color w:val="auto"/>
                <w:sz w:val="24"/>
                <w:lang w:val="ru-RU"/>
              </w:rPr>
              <w:t xml:space="preserve">. Проектирование систем визуальных коммуникаций на стыке </w:t>
            </w:r>
            <w:r w:rsidR="00C661DB" w:rsidRPr="002A0624">
              <w:rPr>
                <w:color w:val="auto"/>
                <w:sz w:val="24"/>
                <w:lang w:val="ru-RU"/>
              </w:rPr>
              <w:lastRenderedPageBreak/>
              <w:t xml:space="preserve">промышленного, графического, средового дизайна. </w:t>
            </w:r>
          </w:p>
          <w:p w:rsidR="00C661DB" w:rsidRPr="002A0624" w:rsidRDefault="00C661DB" w:rsidP="00C661DB">
            <w:pPr>
              <w:spacing w:after="0" w:line="240" w:lineRule="auto"/>
              <w:ind w:left="67" w:right="125" w:firstLine="0"/>
              <w:rPr>
                <w:color w:val="auto"/>
                <w:sz w:val="24"/>
                <w:lang w:val="ru-RU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361A34">
            <w:pPr>
              <w:spacing w:after="0" w:line="259" w:lineRule="auto"/>
              <w:ind w:left="217" w:right="107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lastRenderedPageBreak/>
              <w:t>Работа с учебной и справочной литературой, в т.ч. Интернет-ресурсами.</w:t>
            </w:r>
          </w:p>
        </w:tc>
      </w:tr>
      <w:tr w:rsidR="002A0624" w:rsidRPr="00AA1F60" w:rsidTr="00C661DB">
        <w:trPr>
          <w:trHeight w:val="1419"/>
        </w:trPr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ACB" w:rsidRPr="002A0624" w:rsidRDefault="004E1ACB" w:rsidP="004E1ACB">
            <w:pPr>
              <w:autoSpaceDE w:val="0"/>
              <w:autoSpaceDN w:val="0"/>
              <w:adjustRightInd w:val="0"/>
              <w:spacing w:after="0" w:line="240" w:lineRule="auto"/>
              <w:ind w:left="115" w:right="0" w:firstLine="0"/>
              <w:jc w:val="left"/>
              <w:rPr>
                <w:color w:val="auto"/>
                <w:sz w:val="24"/>
                <w:lang w:val="ru-RU"/>
              </w:rPr>
            </w:pPr>
          </w:p>
          <w:p w:rsidR="00C661DB" w:rsidRPr="002A0624" w:rsidRDefault="00C661DB" w:rsidP="004E1ACB">
            <w:pPr>
              <w:autoSpaceDE w:val="0"/>
              <w:autoSpaceDN w:val="0"/>
              <w:adjustRightInd w:val="0"/>
              <w:spacing w:after="0" w:line="240" w:lineRule="auto"/>
              <w:ind w:left="115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О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формлени</w:t>
            </w:r>
            <w:r w:rsidRPr="002A0624">
              <w:rPr>
                <w:color w:val="auto"/>
                <w:sz w:val="24"/>
                <w:lang w:val="ru-RU"/>
              </w:rPr>
              <w:t xml:space="preserve">е 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художественно</w:t>
            </w:r>
            <w:r w:rsidRPr="002A0624">
              <w:rPr>
                <w:color w:val="auto"/>
                <w:sz w:val="24"/>
                <w:lang w:val="ru-RU"/>
              </w:rPr>
              <w:t>-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коммуникационной</w:t>
            </w:r>
            <w:r w:rsidRPr="002A0624">
              <w:rPr>
                <w:color w:val="auto"/>
                <w:sz w:val="24"/>
                <w:lang w:val="ru-RU"/>
              </w:rPr>
              <w:t xml:space="preserve"> </w:t>
            </w:r>
            <w:r w:rsidRPr="002A0624">
              <w:rPr>
                <w:rFonts w:hint="eastAsia"/>
                <w:color w:val="auto"/>
                <w:sz w:val="24"/>
                <w:lang w:val="ru-RU"/>
              </w:rPr>
              <w:t>среды</w:t>
            </w:r>
            <w:r w:rsidRPr="002A0624">
              <w:rPr>
                <w:color w:val="auto"/>
                <w:sz w:val="24"/>
                <w:lang w:val="ru-RU"/>
              </w:rPr>
              <w:t xml:space="preserve"> города</w:t>
            </w:r>
          </w:p>
          <w:p w:rsidR="00C661DB" w:rsidRPr="002A0624" w:rsidRDefault="00C661DB" w:rsidP="00C661DB">
            <w:pPr>
              <w:spacing w:after="50" w:line="236" w:lineRule="auto"/>
              <w:ind w:left="5" w:right="0" w:firstLine="0"/>
              <w:rPr>
                <w:color w:val="auto"/>
                <w:lang w:val="ru-RU"/>
              </w:rPr>
            </w:pP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C661DB">
            <w:pPr>
              <w:spacing w:after="0" w:line="240" w:lineRule="auto"/>
              <w:ind w:left="67" w:right="125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Оформление устройств и средств информации в городе (часы, указатели, информационные табло, пиктограммы), бытовой и торговой рекламы (витрины, афиши, плакаты, щиты, надписи, суперграфика), специальных элементов периодического, временного и праздничного оформления (цветочные гирлянды, транспаранты, лозунги, объемные установки), утилитарно-необходимых элементов городской среды (временные заборы, строительные леса и конструкции, переносные ограждения и указатели). </w:t>
            </w:r>
            <w:r w:rsidR="002B6519" w:rsidRPr="002A0624">
              <w:rPr>
                <w:color w:val="auto"/>
                <w:sz w:val="24"/>
                <w:lang w:val="ru-RU"/>
              </w:rPr>
              <w:t>Разработка дизайна коммуникационной среды города с помощью пакетов прикладных программ</w:t>
            </w:r>
          </w:p>
          <w:p w:rsidR="00C661DB" w:rsidRPr="002A0624" w:rsidRDefault="00C661DB" w:rsidP="00C661DB">
            <w:pPr>
              <w:spacing w:after="0" w:line="240" w:lineRule="auto"/>
              <w:ind w:right="0" w:firstLine="693"/>
              <w:rPr>
                <w:color w:val="auto"/>
                <w:sz w:val="24"/>
                <w:lang w:val="ru-RU"/>
              </w:rPr>
            </w:pPr>
          </w:p>
          <w:p w:rsidR="00C661DB" w:rsidRPr="002A0624" w:rsidRDefault="00C661DB" w:rsidP="00C661DB">
            <w:pPr>
              <w:spacing w:after="0" w:line="240" w:lineRule="auto"/>
              <w:ind w:left="67" w:right="125" w:firstLine="0"/>
              <w:rPr>
                <w:color w:val="auto"/>
                <w:sz w:val="24"/>
                <w:lang w:val="ru-RU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8C0419">
            <w:pPr>
              <w:spacing w:after="0" w:line="248" w:lineRule="auto"/>
              <w:ind w:left="217" w:right="0" w:firstLine="0"/>
              <w:jc w:val="left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Работа с учебной и справочной литературой, в т.ч. Интернет-ресурсами, с материалами лекции. </w:t>
            </w:r>
          </w:p>
          <w:p w:rsidR="00C661DB" w:rsidRPr="002A0624" w:rsidRDefault="00C661DB" w:rsidP="008C0419">
            <w:pPr>
              <w:spacing w:after="0" w:line="259" w:lineRule="auto"/>
              <w:ind w:left="217" w:right="0" w:firstLine="0"/>
              <w:jc w:val="left"/>
              <w:rPr>
                <w:color w:val="auto"/>
                <w:sz w:val="24"/>
                <w:lang w:val="ru-RU"/>
              </w:rPr>
            </w:pPr>
          </w:p>
        </w:tc>
      </w:tr>
      <w:tr w:rsidR="002A0624" w:rsidRPr="00AA1F60" w:rsidTr="00C661DB">
        <w:trPr>
          <w:trHeight w:val="1417"/>
        </w:trPr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4E1ACB">
            <w:pPr>
              <w:spacing w:after="0" w:line="240" w:lineRule="auto"/>
              <w:ind w:left="115" w:right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Дизайн коммуникационной среды города в условиях цифровизации</w:t>
            </w:r>
          </w:p>
          <w:p w:rsidR="00C661DB" w:rsidRPr="002A0624" w:rsidRDefault="00C661DB" w:rsidP="00C661DB">
            <w:pPr>
              <w:spacing w:after="50" w:line="236" w:lineRule="auto"/>
              <w:ind w:left="5" w:right="0" w:firstLine="0"/>
              <w:rPr>
                <w:color w:val="auto"/>
                <w:sz w:val="24"/>
                <w:lang w:val="ru-RU"/>
              </w:rPr>
            </w:pP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C661DB">
            <w:pPr>
              <w:spacing w:after="0" w:line="240" w:lineRule="auto"/>
              <w:ind w:left="67" w:right="125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Подходы к достижению более широкой цветовой гаммы и увеличении срока службы излучающих материалов в OLED-технологии. </w:t>
            </w:r>
          </w:p>
          <w:p w:rsidR="00C661DB" w:rsidRPr="002A0624" w:rsidRDefault="00C661DB" w:rsidP="00C661DB">
            <w:pPr>
              <w:spacing w:after="0" w:line="240" w:lineRule="auto"/>
              <w:ind w:left="67" w:right="125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Граффити, фрески или инсталляции в дизайне коммуникационной среды города. Перформансы и флешмобы, использующие визуальные коды и символы с высокой степенью коммуникативности. Современные тенденции в дизайне коммуникационных продуктов</w:t>
            </w:r>
          </w:p>
          <w:p w:rsidR="00C661DB" w:rsidRPr="002A0624" w:rsidRDefault="00C661DB" w:rsidP="00C661DB">
            <w:pPr>
              <w:spacing w:after="41" w:line="240" w:lineRule="auto"/>
              <w:ind w:left="0" w:right="125" w:firstLine="0"/>
              <w:jc w:val="left"/>
              <w:rPr>
                <w:color w:val="auto"/>
                <w:sz w:val="24"/>
                <w:lang w:val="ru-RU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1DB" w:rsidRPr="002A0624" w:rsidRDefault="00C661DB" w:rsidP="008C0419">
            <w:pPr>
              <w:spacing w:after="24" w:line="245" w:lineRule="auto"/>
              <w:ind w:left="217" w:right="106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Работа с учебной и справочной литературой, в т.ч. Интернет-ресурсами, с материалами лекции. </w:t>
            </w:r>
          </w:p>
        </w:tc>
      </w:tr>
    </w:tbl>
    <w:p w:rsidR="00742508" w:rsidRPr="002A0624" w:rsidRDefault="00742508">
      <w:pPr>
        <w:spacing w:after="0" w:line="240" w:lineRule="auto"/>
        <w:ind w:left="0" w:right="0" w:firstLine="0"/>
        <w:jc w:val="left"/>
        <w:rPr>
          <w:b/>
          <w:color w:val="auto"/>
          <w:lang w:val="ru-RU" w:eastAsia="ru-RU" w:bidi="ar-SA"/>
        </w:rPr>
      </w:pPr>
      <w:bookmarkStart w:id="12" w:name="_Toc126016689"/>
    </w:p>
    <w:p w:rsidR="006E247C" w:rsidRPr="002A0624" w:rsidRDefault="006E247C" w:rsidP="003B6CCF">
      <w:pPr>
        <w:pStyle w:val="2"/>
        <w:ind w:left="0" w:firstLine="708"/>
        <w:jc w:val="both"/>
        <w:rPr>
          <w:color w:val="auto"/>
        </w:rPr>
      </w:pPr>
      <w:r w:rsidRPr="002A0624">
        <w:rPr>
          <w:color w:val="auto"/>
        </w:rPr>
        <w:t>6.2.</w:t>
      </w:r>
      <w:r w:rsidRPr="002A0624">
        <w:rPr>
          <w:color w:val="auto"/>
        </w:rPr>
        <w:tab/>
        <w:t xml:space="preserve">Перечень вопросов, заданий, тем для подготовки к текущему контролю. </w:t>
      </w:r>
      <w:bookmarkEnd w:id="12"/>
    </w:p>
    <w:p w:rsidR="00B11A0E" w:rsidRPr="002A0624" w:rsidRDefault="00B11A0E" w:rsidP="00B11A0E">
      <w:pPr>
        <w:spacing w:after="80" w:line="259" w:lineRule="auto"/>
        <w:ind w:left="0" w:right="0" w:firstLine="0"/>
        <w:jc w:val="left"/>
        <w:rPr>
          <w:color w:val="auto"/>
          <w:lang w:val="ru-RU"/>
        </w:rPr>
      </w:pPr>
    </w:p>
    <w:p w:rsidR="00B11A0E" w:rsidRPr="002A0624" w:rsidRDefault="00691A3D" w:rsidP="00510C27">
      <w:pPr>
        <w:spacing w:after="80" w:line="259" w:lineRule="auto"/>
        <w:ind w:left="0" w:right="0" w:firstLine="0"/>
        <w:jc w:val="center"/>
        <w:rPr>
          <w:b/>
          <w:bCs/>
          <w:color w:val="auto"/>
          <w:lang w:val="ru-RU"/>
        </w:rPr>
      </w:pPr>
      <w:r w:rsidRPr="002A0624">
        <w:rPr>
          <w:b/>
          <w:bCs/>
          <w:color w:val="auto"/>
          <w:lang w:val="ru-RU"/>
        </w:rPr>
        <w:t>Тематика вопросов для выполнения контрольных работ</w:t>
      </w:r>
    </w:p>
    <w:p w:rsidR="00F800A1" w:rsidRPr="002A0624" w:rsidRDefault="00F800A1" w:rsidP="00F800A1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Роль дизайна в формировании коммуникаций в городской среде. </w:t>
      </w:r>
    </w:p>
    <w:p w:rsidR="00C3524B" w:rsidRPr="002A0624" w:rsidRDefault="00F800A1" w:rsidP="00C3524B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Роль дизайна коммуникационной среды города в формировании целостного образа урбанизированных пространств.</w:t>
      </w:r>
      <w:r w:rsidR="0086070B" w:rsidRPr="002A0624">
        <w:rPr>
          <w:color w:val="auto"/>
          <w:lang w:val="ru-RU"/>
        </w:rPr>
        <w:t xml:space="preserve"> </w:t>
      </w:r>
      <w:r w:rsidR="00C3524B" w:rsidRPr="002A0624">
        <w:rPr>
          <w:color w:val="auto"/>
          <w:lang w:val="ru-RU"/>
        </w:rPr>
        <w:t xml:space="preserve"> </w:t>
      </w:r>
    </w:p>
    <w:p w:rsidR="00927CAE" w:rsidRPr="002A0624" w:rsidRDefault="00927CAE" w:rsidP="00927CAE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Материальность городской коммуникации.</w:t>
      </w:r>
    </w:p>
    <w:p w:rsidR="00927CAE" w:rsidRPr="002A0624" w:rsidRDefault="00927CAE" w:rsidP="00927CAE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lastRenderedPageBreak/>
        <w:t>Коммуникативные смыслы городской среды.</w:t>
      </w:r>
    </w:p>
    <w:p w:rsidR="00927CAE" w:rsidRPr="002A0624" w:rsidRDefault="00927CAE" w:rsidP="00927CAE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Особенности коммуникативного пространства города на современном этапе.</w:t>
      </w:r>
    </w:p>
    <w:p w:rsidR="00927CAE" w:rsidRPr="002A0624" w:rsidRDefault="00927CAE" w:rsidP="00927CAE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Коммуникационная среда «умного города».</w:t>
      </w:r>
    </w:p>
    <w:p w:rsidR="00927CAE" w:rsidRPr="002A0624" w:rsidRDefault="00927CAE" w:rsidP="00927CAE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Межкультурные коммуникации в среде современного города.</w:t>
      </w:r>
    </w:p>
    <w:p w:rsidR="00927CAE" w:rsidRPr="002A0624" w:rsidRDefault="00927CAE" w:rsidP="00927CAE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Город как продукт популярной культуры. </w:t>
      </w:r>
    </w:p>
    <w:p w:rsidR="00927CAE" w:rsidRPr="002A0624" w:rsidRDefault="00927CAE" w:rsidP="00927CAE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Массовая культура как городской феномен.</w:t>
      </w:r>
    </w:p>
    <w:p w:rsidR="00927CAE" w:rsidRPr="002A0624" w:rsidRDefault="00927CAE" w:rsidP="00927CAE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Репрезентации города в литературе, кинематографе, видеоиграх.</w:t>
      </w:r>
    </w:p>
    <w:p w:rsidR="00927CAE" w:rsidRPr="002A0624" w:rsidRDefault="00927CAE" w:rsidP="00927CAE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Преобразование городского коммуникативного пространства в исторической перспективе.</w:t>
      </w:r>
    </w:p>
    <w:p w:rsidR="00927CAE" w:rsidRPr="002A0624" w:rsidRDefault="00927CAE" w:rsidP="00927CAE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Антропоцентризм в городских исследованиях.</w:t>
      </w:r>
    </w:p>
    <w:p w:rsidR="00927CAE" w:rsidRPr="002A0624" w:rsidRDefault="00927CAE" w:rsidP="00927CAE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Символический образ города и его влияние на самовыражение горожанина.</w:t>
      </w:r>
    </w:p>
    <w:p w:rsidR="00F800A1" w:rsidRPr="002A0624" w:rsidRDefault="00F800A1" w:rsidP="00F800A1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Трансформация форм и способов формирования городских визуальных коммуникаций под влиянием цифровизации.</w:t>
      </w:r>
    </w:p>
    <w:p w:rsidR="00F800A1" w:rsidRPr="002A0624" w:rsidRDefault="00F800A1" w:rsidP="00F800A1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Ключевые подходы к проектированию визуальных коммуникаций в городах.</w:t>
      </w:r>
    </w:p>
    <w:p w:rsidR="00F800A1" w:rsidRPr="002A0624" w:rsidRDefault="00F800A1" w:rsidP="00F800A1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Перспективы развития новых форм городского дизайна.</w:t>
      </w:r>
    </w:p>
    <w:p w:rsidR="00F800A1" w:rsidRPr="002A0624" w:rsidRDefault="00F800A1" w:rsidP="00F800A1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Системы визуально-графических знаков в архитектуре современных городов.</w:t>
      </w:r>
    </w:p>
    <w:p w:rsidR="00EC75DC" w:rsidRPr="002A0624" w:rsidRDefault="00F800A1" w:rsidP="00F800A1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Цифровые технологии разработки элементов визуальных коммуникаций в городской среде.</w:t>
      </w:r>
    </w:p>
    <w:p w:rsidR="000375DF" w:rsidRPr="002A0624" w:rsidRDefault="000375DF" w:rsidP="000375DF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Формирование художественно-коммуникационной среды города при реализации градостроительных проектов (на конкретном примере).</w:t>
      </w:r>
    </w:p>
    <w:p w:rsidR="000375DF" w:rsidRPr="002A0624" w:rsidRDefault="000375DF" w:rsidP="000375DF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Использование приемов эклектики, гиперсимволизма и историзма в дизайне коммуникационной среды города.</w:t>
      </w:r>
    </w:p>
    <w:p w:rsidR="000375DF" w:rsidRPr="002A0624" w:rsidRDefault="000375DF" w:rsidP="000375DF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Виды и специфика использования рекламно-информационных носителей историзма в дизайне коммуникационной среды города.</w:t>
      </w:r>
    </w:p>
    <w:p w:rsidR="000375DF" w:rsidRPr="002A0624" w:rsidRDefault="000375DF" w:rsidP="000375DF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Проектирование систем визуальных коммуникаций: понятие, сущность и специфика. </w:t>
      </w:r>
    </w:p>
    <w:p w:rsidR="000375DF" w:rsidRPr="002A0624" w:rsidRDefault="000375DF" w:rsidP="000375DF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Перспективы использования новых технологий в зарубежном и отечественном дизайне коммуникационной среды города.</w:t>
      </w:r>
    </w:p>
    <w:p w:rsidR="000375DF" w:rsidRPr="002A0624" w:rsidRDefault="000375DF" w:rsidP="000375DF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Композиционные приёмы сочетания элементов в городской среде.</w:t>
      </w:r>
    </w:p>
    <w:p w:rsidR="000375DF" w:rsidRPr="002A0624" w:rsidRDefault="000375DF" w:rsidP="000375DF">
      <w:pPr>
        <w:pStyle w:val="a3"/>
        <w:numPr>
          <w:ilvl w:val="0"/>
          <w:numId w:val="18"/>
        </w:numPr>
        <w:spacing w:after="80" w:line="259" w:lineRule="auto"/>
        <w:ind w:right="0"/>
        <w:rPr>
          <w:color w:val="auto"/>
          <w:lang w:val="ru-RU"/>
        </w:rPr>
      </w:pPr>
      <w:r w:rsidRPr="002A0624">
        <w:rPr>
          <w:color w:val="auto"/>
          <w:lang w:val="ru-RU"/>
        </w:rPr>
        <w:t>Взаимодействие различных видов искусств в городской среде</w:t>
      </w:r>
      <w:r w:rsidR="00927CAE" w:rsidRPr="002A0624">
        <w:rPr>
          <w:color w:val="auto"/>
          <w:lang w:val="ru-RU"/>
        </w:rPr>
        <w:t>.</w:t>
      </w:r>
    </w:p>
    <w:p w:rsidR="00F800A1" w:rsidRPr="002A0624" w:rsidRDefault="00F800A1" w:rsidP="00F800A1">
      <w:pPr>
        <w:spacing w:after="80" w:line="259" w:lineRule="auto"/>
        <w:ind w:right="0"/>
        <w:jc w:val="center"/>
        <w:rPr>
          <w:color w:val="auto"/>
          <w:lang w:val="ru-RU"/>
        </w:rPr>
      </w:pPr>
    </w:p>
    <w:p w:rsidR="00927CAE" w:rsidRPr="002A0624" w:rsidRDefault="00EC75DC" w:rsidP="00927CAE">
      <w:pPr>
        <w:spacing w:after="80" w:line="259" w:lineRule="auto"/>
        <w:ind w:right="0"/>
        <w:jc w:val="center"/>
        <w:rPr>
          <w:b/>
          <w:bCs/>
          <w:color w:val="auto"/>
          <w:lang w:val="ru-RU"/>
        </w:rPr>
      </w:pPr>
      <w:r w:rsidRPr="002A0624">
        <w:rPr>
          <w:b/>
          <w:bCs/>
          <w:color w:val="auto"/>
          <w:lang w:val="ru-RU"/>
        </w:rPr>
        <w:t>Пример задани</w:t>
      </w:r>
      <w:r w:rsidR="00927CAE" w:rsidRPr="002A0624">
        <w:rPr>
          <w:b/>
          <w:bCs/>
          <w:color w:val="auto"/>
          <w:lang w:val="ru-RU"/>
        </w:rPr>
        <w:t>я</w:t>
      </w:r>
      <w:r w:rsidRPr="002A0624">
        <w:rPr>
          <w:b/>
          <w:bCs/>
          <w:color w:val="auto"/>
          <w:lang w:val="ru-RU"/>
        </w:rPr>
        <w:t xml:space="preserve"> для выполнения контрольн</w:t>
      </w:r>
      <w:r w:rsidR="00927CAE" w:rsidRPr="002A0624">
        <w:rPr>
          <w:b/>
          <w:bCs/>
          <w:color w:val="auto"/>
          <w:lang w:val="ru-RU"/>
        </w:rPr>
        <w:t>ой</w:t>
      </w:r>
      <w:r w:rsidRPr="002A0624">
        <w:rPr>
          <w:b/>
          <w:bCs/>
          <w:color w:val="auto"/>
          <w:lang w:val="ru-RU"/>
        </w:rPr>
        <w:t xml:space="preserve"> работ</w:t>
      </w:r>
      <w:r w:rsidR="00927CAE" w:rsidRPr="002A0624">
        <w:rPr>
          <w:b/>
          <w:bCs/>
          <w:color w:val="auto"/>
          <w:lang w:val="ru-RU"/>
        </w:rPr>
        <w:t>ы</w:t>
      </w:r>
      <w:bookmarkStart w:id="13" w:name="_Hlk128833113"/>
    </w:p>
    <w:p w:rsidR="00927CAE" w:rsidRPr="002A0624" w:rsidRDefault="00927CAE" w:rsidP="00927CAE">
      <w:pPr>
        <w:rPr>
          <w:b/>
          <w:bCs/>
          <w:color w:val="auto"/>
          <w:kern w:val="32"/>
          <w:szCs w:val="28"/>
          <w:lang w:val="ru-RU" w:eastAsia="ru-RU"/>
        </w:rPr>
      </w:pPr>
      <w:r w:rsidRPr="002A0624">
        <w:rPr>
          <w:b/>
          <w:bCs/>
          <w:color w:val="auto"/>
          <w:kern w:val="32"/>
          <w:szCs w:val="28"/>
          <w:lang w:val="ru-RU" w:eastAsia="ru-RU"/>
        </w:rPr>
        <w:t>Контрольная работа на тему: «Социологические исследования дизайна коммуникационной среды города».</w:t>
      </w:r>
    </w:p>
    <w:bookmarkEnd w:id="13"/>
    <w:p w:rsidR="00927CAE" w:rsidRPr="002A0624" w:rsidRDefault="00927CAE" w:rsidP="00927CAE">
      <w:pPr>
        <w:numPr>
          <w:ilvl w:val="0"/>
          <w:numId w:val="19"/>
        </w:numPr>
        <w:spacing w:after="160" w:line="259" w:lineRule="auto"/>
        <w:ind w:right="0"/>
        <w:contextualSpacing/>
        <w:rPr>
          <w:color w:val="auto"/>
          <w:lang w:val="ru-RU"/>
        </w:rPr>
      </w:pPr>
      <w:r w:rsidRPr="002A0624">
        <w:rPr>
          <w:color w:val="auto"/>
          <w:lang w:val="ru-RU"/>
        </w:rPr>
        <w:lastRenderedPageBreak/>
        <w:t>Возьмите за основу любой город на выбор. Используя статистические данные, данные сети интернет и иные данные, содержащиеся в открытом доступе определите специфику дизайна коммуникационной среды города.</w:t>
      </w:r>
    </w:p>
    <w:p w:rsidR="00927CAE" w:rsidRPr="002A0624" w:rsidRDefault="00927CAE" w:rsidP="00927CAE">
      <w:pPr>
        <w:numPr>
          <w:ilvl w:val="0"/>
          <w:numId w:val="19"/>
        </w:numPr>
        <w:spacing w:after="160" w:line="259" w:lineRule="auto"/>
        <w:ind w:right="0"/>
        <w:contextualSpacing/>
        <w:rPr>
          <w:color w:val="auto"/>
          <w:lang w:val="ru-RU"/>
        </w:rPr>
      </w:pPr>
      <w:r w:rsidRPr="002A0624">
        <w:rPr>
          <w:color w:val="auto"/>
          <w:lang w:val="ru-RU"/>
        </w:rPr>
        <w:t>Разработайте инструментарий оценки восприятия различными группами горожан эффективности дизайна коммуникационной среды города.</w:t>
      </w:r>
    </w:p>
    <w:p w:rsidR="00912DB8" w:rsidRPr="002A0624" w:rsidRDefault="00927CAE" w:rsidP="00927CAE">
      <w:pPr>
        <w:numPr>
          <w:ilvl w:val="0"/>
          <w:numId w:val="19"/>
        </w:numPr>
        <w:spacing w:after="160" w:line="259" w:lineRule="auto"/>
        <w:ind w:right="0"/>
        <w:contextualSpacing/>
        <w:rPr>
          <w:color w:val="auto"/>
          <w:lang w:val="ru-RU"/>
        </w:rPr>
      </w:pPr>
      <w:r w:rsidRPr="002A0624">
        <w:rPr>
          <w:color w:val="auto"/>
          <w:lang w:val="ru-RU"/>
        </w:rPr>
        <w:t>Оформите свою работу.</w:t>
      </w:r>
    </w:p>
    <w:p w:rsidR="00927CAE" w:rsidRPr="002A0624" w:rsidRDefault="00927CAE" w:rsidP="00927CAE">
      <w:pPr>
        <w:spacing w:after="160" w:line="259" w:lineRule="auto"/>
        <w:ind w:left="720" w:right="0" w:firstLine="0"/>
        <w:contextualSpacing/>
        <w:rPr>
          <w:color w:val="auto"/>
          <w:lang w:val="ru-RU"/>
        </w:rPr>
      </w:pPr>
    </w:p>
    <w:p w:rsidR="00B11A0E" w:rsidRPr="002A0624" w:rsidRDefault="00927CAE" w:rsidP="00927CAE">
      <w:pPr>
        <w:spacing w:after="80" w:line="259" w:lineRule="auto"/>
        <w:ind w:left="0" w:right="0" w:firstLine="0"/>
        <w:rPr>
          <w:color w:val="auto"/>
          <w:lang w:val="ru-RU"/>
        </w:rPr>
      </w:pPr>
      <w:r w:rsidRPr="002A0624">
        <w:rPr>
          <w:color w:val="auto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социологии.</w:t>
      </w:r>
      <w:r w:rsidR="00B11A0E" w:rsidRPr="002A0624">
        <w:rPr>
          <w:color w:val="auto"/>
          <w:lang w:val="ru-RU"/>
        </w:rPr>
        <w:t xml:space="preserve"> </w:t>
      </w:r>
    </w:p>
    <w:p w:rsidR="00B11A0E" w:rsidRPr="002A0624" w:rsidRDefault="00B11A0E" w:rsidP="00927CAE">
      <w:pPr>
        <w:pStyle w:val="1"/>
        <w:ind w:firstLine="698"/>
        <w:jc w:val="both"/>
        <w:rPr>
          <w:color w:val="auto"/>
          <w:sz w:val="28"/>
          <w:szCs w:val="21"/>
        </w:rPr>
      </w:pPr>
      <w:bookmarkStart w:id="14" w:name="_Toc126016690"/>
      <w:r w:rsidRPr="002A0624">
        <w:rPr>
          <w:color w:val="auto"/>
          <w:sz w:val="28"/>
          <w:szCs w:val="21"/>
        </w:rPr>
        <w:t>7. Фонд оценочных средств для проведения промежуточной аттестации обучающихся по дисциплине</w:t>
      </w:r>
      <w:bookmarkEnd w:id="14"/>
      <w:r w:rsidRPr="002A0624">
        <w:rPr>
          <w:color w:val="auto"/>
          <w:sz w:val="28"/>
          <w:szCs w:val="21"/>
        </w:rPr>
        <w:t xml:space="preserve"> </w:t>
      </w:r>
    </w:p>
    <w:p w:rsidR="00C61BFF" w:rsidRPr="002A0624" w:rsidRDefault="00353E96" w:rsidP="00C61BFF">
      <w:pPr>
        <w:spacing w:after="80" w:line="259" w:lineRule="auto"/>
        <w:ind w:left="0" w:right="0" w:firstLine="708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2A0624">
        <w:rPr>
          <w:b/>
          <w:color w:val="auto"/>
          <w:szCs w:val="28"/>
          <w:lang w:val="ru-RU"/>
        </w:rPr>
        <w:t xml:space="preserve"> </w:t>
      </w:r>
      <w:r w:rsidRPr="002A0624">
        <w:rPr>
          <w:color w:val="auto"/>
          <w:szCs w:val="28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73C2D" w:rsidRPr="002A0624" w:rsidRDefault="00673C2D" w:rsidP="00C61BFF">
      <w:pPr>
        <w:spacing w:after="80" w:line="259" w:lineRule="auto"/>
        <w:ind w:left="0" w:right="0" w:firstLine="708"/>
        <w:rPr>
          <w:color w:val="auto"/>
          <w:lang w:val="ru-RU"/>
        </w:rPr>
      </w:pPr>
    </w:p>
    <w:p w:rsidR="00F04CBE" w:rsidRPr="002A0624" w:rsidRDefault="00F04CBE" w:rsidP="00691A3D">
      <w:pPr>
        <w:spacing w:after="80" w:line="259" w:lineRule="auto"/>
        <w:ind w:left="0" w:right="0" w:firstLine="0"/>
        <w:jc w:val="center"/>
        <w:rPr>
          <w:b/>
          <w:color w:val="auto"/>
          <w:szCs w:val="28"/>
          <w:lang w:val="ru-RU"/>
        </w:rPr>
      </w:pPr>
      <w:r w:rsidRPr="002A0624">
        <w:rPr>
          <w:b/>
          <w:color w:val="auto"/>
          <w:szCs w:val="28"/>
          <w:lang w:val="ru-RU"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</w:p>
    <w:p w:rsidR="00691A3D" w:rsidRPr="002A0624" w:rsidRDefault="00691A3D" w:rsidP="00B11A0E">
      <w:pPr>
        <w:spacing w:after="80" w:line="259" w:lineRule="auto"/>
        <w:ind w:left="0" w:right="0" w:firstLine="0"/>
        <w:jc w:val="left"/>
        <w:rPr>
          <w:color w:val="auto"/>
          <w:lang w:val="ru-RU"/>
        </w:rPr>
      </w:pPr>
    </w:p>
    <w:p w:rsidR="00691A3D" w:rsidRPr="002A0624" w:rsidRDefault="00691A3D" w:rsidP="007E6D71">
      <w:pPr>
        <w:spacing w:after="80" w:line="259" w:lineRule="auto"/>
        <w:ind w:left="0" w:right="0" w:firstLine="0"/>
        <w:jc w:val="right"/>
        <w:rPr>
          <w:color w:val="auto"/>
          <w:lang w:val="ru-RU"/>
        </w:rPr>
      </w:pPr>
      <w:r w:rsidRPr="002A0624">
        <w:rPr>
          <w:color w:val="auto"/>
          <w:lang w:val="ru-RU"/>
        </w:rPr>
        <w:t>Таблица 7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22"/>
        <w:gridCol w:w="2510"/>
        <w:gridCol w:w="2991"/>
        <w:gridCol w:w="2205"/>
      </w:tblGrid>
      <w:tr w:rsidR="002A0624" w:rsidRPr="002A0624" w:rsidTr="00E568C0">
        <w:trPr>
          <w:trHeight w:val="1144"/>
        </w:trPr>
        <w:tc>
          <w:tcPr>
            <w:tcW w:w="1119" w:type="pct"/>
          </w:tcPr>
          <w:p w:rsidR="00691A3D" w:rsidRPr="002A0624" w:rsidRDefault="00691A3D" w:rsidP="00261F69">
            <w:pPr>
              <w:spacing w:line="240" w:lineRule="auto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>Наименование компетенции</w:t>
            </w:r>
          </w:p>
        </w:tc>
        <w:tc>
          <w:tcPr>
            <w:tcW w:w="1264" w:type="pct"/>
          </w:tcPr>
          <w:p w:rsidR="00691A3D" w:rsidRPr="002A0624" w:rsidRDefault="00691A3D" w:rsidP="00261F69">
            <w:pPr>
              <w:spacing w:line="240" w:lineRule="auto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>Индикаторы достижения компетенции</w:t>
            </w:r>
          </w:p>
        </w:tc>
        <w:tc>
          <w:tcPr>
            <w:tcW w:w="1506" w:type="pct"/>
          </w:tcPr>
          <w:p w:rsidR="00691A3D" w:rsidRPr="002A0624" w:rsidRDefault="00691A3D" w:rsidP="00261F69">
            <w:pPr>
              <w:spacing w:line="240" w:lineRule="auto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1112" w:type="pct"/>
          </w:tcPr>
          <w:p w:rsidR="00691A3D" w:rsidRPr="002A0624" w:rsidRDefault="00691A3D" w:rsidP="00261F69">
            <w:pPr>
              <w:spacing w:line="240" w:lineRule="auto"/>
              <w:rPr>
                <w:b/>
                <w:bCs/>
                <w:color w:val="auto"/>
                <w:sz w:val="20"/>
                <w:szCs w:val="20"/>
                <w:lang w:val="ru-RU"/>
              </w:rPr>
            </w:pPr>
            <w:r w:rsidRPr="002A0624">
              <w:rPr>
                <w:b/>
                <w:bCs/>
                <w:color w:val="auto"/>
                <w:sz w:val="20"/>
                <w:szCs w:val="20"/>
                <w:lang w:val="ru-RU"/>
              </w:rPr>
              <w:t>Типовые контрольные задания</w:t>
            </w:r>
          </w:p>
        </w:tc>
      </w:tr>
      <w:tr w:rsidR="002A0624" w:rsidRPr="00AA1F60" w:rsidTr="00E568C0">
        <w:tc>
          <w:tcPr>
            <w:tcW w:w="1119" w:type="pct"/>
            <w:vMerge w:val="restart"/>
          </w:tcPr>
          <w:p w:rsidR="00E568C0" w:rsidRPr="002A0624" w:rsidRDefault="00E568C0" w:rsidP="0046752A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ПКН-1 Способен применять современные информационно-коммуникационные технологии в профессиональной деятельности социолога</w:t>
            </w:r>
          </w:p>
        </w:tc>
        <w:tc>
          <w:tcPr>
            <w:tcW w:w="1264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1. Осуществляет поиск информации в глобальных компьютерных сетях для выявления тенденций, закономерностей и противоречий.</w:t>
            </w:r>
          </w:p>
        </w:tc>
        <w:tc>
          <w:tcPr>
            <w:tcW w:w="1506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Знать</w:t>
            </w:r>
            <w:r w:rsidRPr="002A0624">
              <w:rPr>
                <w:color w:val="auto"/>
                <w:sz w:val="24"/>
                <w:lang w:val="ru-RU"/>
              </w:rPr>
              <w:t xml:space="preserve"> — основные источники социологической информации о мире и современных тенденциях.</w:t>
            </w:r>
          </w:p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Уметь</w:t>
            </w:r>
            <w:r w:rsidRPr="002A0624">
              <w:rPr>
                <w:color w:val="auto"/>
                <w:sz w:val="24"/>
                <w:lang w:val="ru-RU"/>
              </w:rPr>
              <w:t xml:space="preserve"> — искать и критически анализировать информацию, необходимую для профессиональной деятельности.</w:t>
            </w:r>
          </w:p>
        </w:tc>
        <w:tc>
          <w:tcPr>
            <w:tcW w:w="1112" w:type="pct"/>
          </w:tcPr>
          <w:p w:rsidR="00E568C0" w:rsidRPr="002A0624" w:rsidRDefault="00E568C0" w:rsidP="00814E69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Задание</w:t>
            </w:r>
            <w:r w:rsidR="00927CAE" w:rsidRPr="002A0624">
              <w:rPr>
                <w:b/>
                <w:bCs/>
                <w:color w:val="auto"/>
                <w:sz w:val="24"/>
                <w:lang w:val="ru-RU"/>
              </w:rPr>
              <w:t xml:space="preserve"> 1</w:t>
            </w:r>
          </w:p>
          <w:p w:rsidR="00927CAE" w:rsidRPr="002A0624" w:rsidRDefault="00927CAE" w:rsidP="00927CAE">
            <w:pPr>
              <w:spacing w:line="240" w:lineRule="auto"/>
              <w:ind w:left="6" w:firstLine="0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Подберите источники социологической информации репрезентующей мнение горожан</w:t>
            </w:r>
            <w:r w:rsidR="00814E69" w:rsidRPr="002A0624">
              <w:rPr>
                <w:color w:val="auto"/>
                <w:sz w:val="24"/>
                <w:lang w:val="ru-RU"/>
              </w:rPr>
              <w:t xml:space="preserve"> о</w:t>
            </w:r>
            <w:r w:rsidRPr="002A0624">
              <w:rPr>
                <w:color w:val="auto"/>
                <w:sz w:val="24"/>
                <w:lang w:val="ru-RU"/>
              </w:rPr>
              <w:t xml:space="preserve"> </w:t>
            </w:r>
            <w:r w:rsidR="00814E69" w:rsidRPr="002A0624">
              <w:rPr>
                <w:color w:val="auto"/>
                <w:sz w:val="24"/>
                <w:lang w:val="ru-RU"/>
              </w:rPr>
              <w:t xml:space="preserve">системе визуальных коммуникаций. </w:t>
            </w:r>
            <w:r w:rsidR="00751E89" w:rsidRPr="002A0624">
              <w:rPr>
                <w:color w:val="auto"/>
                <w:sz w:val="24"/>
                <w:lang w:val="ru-RU"/>
              </w:rPr>
              <w:t>Проведите их анализ. П</w:t>
            </w:r>
            <w:r w:rsidR="00814E69" w:rsidRPr="002A0624">
              <w:rPr>
                <w:color w:val="auto"/>
                <w:sz w:val="24"/>
                <w:lang w:val="ru-RU"/>
              </w:rPr>
              <w:t xml:space="preserve">о результатам анализа </w:t>
            </w:r>
            <w:r w:rsidR="00814E69" w:rsidRPr="002A0624">
              <w:rPr>
                <w:color w:val="auto"/>
                <w:sz w:val="24"/>
                <w:lang w:val="ru-RU"/>
              </w:rPr>
              <w:lastRenderedPageBreak/>
              <w:t>источников социологической информации</w:t>
            </w:r>
            <w:r w:rsidR="00751E89" w:rsidRPr="002A0624">
              <w:rPr>
                <w:color w:val="auto"/>
                <w:sz w:val="24"/>
                <w:lang w:val="ru-RU"/>
              </w:rPr>
              <w:t xml:space="preserve"> подготовьте презентацию, отражающую ключевые выводы вашей работы</w:t>
            </w:r>
            <w:r w:rsidR="00814E69" w:rsidRPr="002A0624">
              <w:rPr>
                <w:color w:val="auto"/>
                <w:sz w:val="24"/>
                <w:lang w:val="ru-RU"/>
              </w:rPr>
              <w:t>.</w:t>
            </w:r>
            <w:r w:rsidRPr="002A0624">
              <w:rPr>
                <w:color w:val="auto"/>
                <w:sz w:val="24"/>
                <w:lang w:val="ru-RU"/>
              </w:rPr>
              <w:t xml:space="preserve"> </w:t>
            </w:r>
          </w:p>
          <w:p w:rsidR="00E568C0" w:rsidRPr="002A0624" w:rsidRDefault="00E568C0" w:rsidP="00814E69">
            <w:pPr>
              <w:spacing w:line="240" w:lineRule="auto"/>
              <w:ind w:left="0" w:firstLine="0"/>
              <w:rPr>
                <w:color w:val="auto"/>
                <w:sz w:val="24"/>
                <w:lang w:val="ru-RU"/>
              </w:rPr>
            </w:pPr>
          </w:p>
        </w:tc>
      </w:tr>
      <w:tr w:rsidR="002A0624" w:rsidRPr="00AA1F60" w:rsidTr="00C074EE">
        <w:trPr>
          <w:trHeight w:val="3680"/>
        </w:trPr>
        <w:tc>
          <w:tcPr>
            <w:tcW w:w="1119" w:type="pct"/>
            <w:vMerge/>
          </w:tcPr>
          <w:p w:rsidR="00E568C0" w:rsidRPr="002A0624" w:rsidRDefault="00E568C0" w:rsidP="0046752A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1264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2.</w:t>
            </w:r>
            <w:r w:rsidRPr="002A0624">
              <w:rPr>
                <w:color w:val="auto"/>
                <w:sz w:val="24"/>
                <w:lang w:val="ru-RU"/>
              </w:rPr>
              <w:tab/>
              <w:t>Отбирает релевантные источники информации для решения профессиональных задач.</w:t>
            </w:r>
          </w:p>
        </w:tc>
        <w:tc>
          <w:tcPr>
            <w:tcW w:w="1506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Знать</w:t>
            </w:r>
            <w:r w:rsidRPr="002A0624">
              <w:rPr>
                <w:color w:val="auto"/>
                <w:sz w:val="24"/>
                <w:lang w:val="ru-RU"/>
              </w:rPr>
              <w:t xml:space="preserve"> — принципы отбора источников информации для профессиональной деятельности.</w:t>
            </w:r>
          </w:p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Уметь</w:t>
            </w:r>
            <w:r w:rsidRPr="002A0624">
              <w:rPr>
                <w:color w:val="auto"/>
                <w:sz w:val="24"/>
                <w:lang w:val="ru-RU"/>
              </w:rPr>
              <w:t xml:space="preserve"> — отбирать релевантные источники информации для решения профессиональных задач.</w:t>
            </w:r>
          </w:p>
        </w:tc>
        <w:tc>
          <w:tcPr>
            <w:tcW w:w="1112" w:type="pct"/>
          </w:tcPr>
          <w:p w:rsidR="00E568C0" w:rsidRPr="002A0624" w:rsidRDefault="00E568C0" w:rsidP="0046752A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Задание</w:t>
            </w:r>
            <w:r w:rsidR="00814E69" w:rsidRPr="002A0624">
              <w:rPr>
                <w:b/>
                <w:bCs/>
                <w:color w:val="auto"/>
                <w:sz w:val="24"/>
                <w:lang w:val="ru-RU"/>
              </w:rPr>
              <w:t xml:space="preserve"> 2</w:t>
            </w:r>
          </w:p>
          <w:p w:rsidR="00E568C0" w:rsidRPr="002A0624" w:rsidRDefault="00814E69" w:rsidP="00751E89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Самостоятельно подберите источники информации </w:t>
            </w:r>
            <w:r w:rsidR="00751E89" w:rsidRPr="002A0624">
              <w:rPr>
                <w:color w:val="auto"/>
                <w:sz w:val="24"/>
                <w:lang w:val="ru-RU"/>
              </w:rPr>
              <w:t xml:space="preserve">для </w:t>
            </w:r>
            <w:r w:rsidRPr="002A0624">
              <w:rPr>
                <w:color w:val="auto"/>
                <w:sz w:val="24"/>
                <w:lang w:val="ru-RU"/>
              </w:rPr>
              <w:t>анализ</w:t>
            </w:r>
            <w:r w:rsidR="00751E89" w:rsidRPr="002A0624">
              <w:rPr>
                <w:color w:val="auto"/>
                <w:sz w:val="24"/>
                <w:lang w:val="ru-RU"/>
              </w:rPr>
              <w:t>а</w:t>
            </w:r>
            <w:r w:rsidRPr="002A0624">
              <w:rPr>
                <w:color w:val="auto"/>
                <w:sz w:val="24"/>
                <w:lang w:val="ru-RU"/>
              </w:rPr>
              <w:t xml:space="preserve"> репрезентации города в литературе / кинематографе (на выбор студента).</w:t>
            </w:r>
          </w:p>
          <w:p w:rsidR="00751E89" w:rsidRPr="002A0624" w:rsidRDefault="00751E89" w:rsidP="00751E89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Проведите анализ  и оформите работу.</w:t>
            </w:r>
          </w:p>
        </w:tc>
      </w:tr>
      <w:tr w:rsidR="002A0624" w:rsidRPr="002A0624" w:rsidTr="00E568C0">
        <w:trPr>
          <w:trHeight w:val="4826"/>
        </w:trPr>
        <w:tc>
          <w:tcPr>
            <w:tcW w:w="1119" w:type="pct"/>
            <w:vMerge/>
          </w:tcPr>
          <w:p w:rsidR="00E568C0" w:rsidRPr="002A0624" w:rsidRDefault="00E568C0" w:rsidP="0046752A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1264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3.</w:t>
            </w:r>
            <w:r w:rsidRPr="002A0624">
              <w:rPr>
                <w:color w:val="auto"/>
                <w:sz w:val="24"/>
                <w:lang w:val="ru-RU"/>
              </w:rPr>
              <w:tab/>
              <w:t>Владеет специализированными пакетами прикладных программ (Microsoft Excel, SPSS и др.).</w:t>
            </w:r>
          </w:p>
        </w:tc>
        <w:tc>
          <w:tcPr>
            <w:tcW w:w="1506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Знать</w:t>
            </w:r>
            <w:r w:rsidRPr="002A0624">
              <w:rPr>
                <w:color w:val="auto"/>
                <w:sz w:val="24"/>
                <w:lang w:val="ru-RU"/>
              </w:rPr>
              <w:t xml:space="preserve"> — программное обеспечение, необходимое для разработки дизайна коммуникационной среды города.</w:t>
            </w:r>
          </w:p>
          <w:p w:rsidR="00E568C0" w:rsidRPr="002A0624" w:rsidRDefault="00E568C0" w:rsidP="004E1ACB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Уметь</w:t>
            </w:r>
            <w:r w:rsidRPr="002A0624">
              <w:rPr>
                <w:color w:val="auto"/>
                <w:sz w:val="24"/>
                <w:lang w:val="ru-RU"/>
              </w:rPr>
              <w:t xml:space="preserve"> — осуществлять разработку дизайна коммуникационной среды города с помощью пакетов прикладных программ.</w:t>
            </w:r>
          </w:p>
        </w:tc>
        <w:tc>
          <w:tcPr>
            <w:tcW w:w="1112" w:type="pct"/>
          </w:tcPr>
          <w:p w:rsidR="00E568C0" w:rsidRPr="002A0624" w:rsidRDefault="00E568C0" w:rsidP="0046752A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Задание</w:t>
            </w:r>
            <w:r w:rsidR="00814E69" w:rsidRPr="002A0624">
              <w:rPr>
                <w:b/>
                <w:bCs/>
                <w:color w:val="auto"/>
                <w:sz w:val="24"/>
                <w:lang w:val="ru-RU"/>
              </w:rPr>
              <w:t xml:space="preserve"> 3</w:t>
            </w:r>
          </w:p>
          <w:p w:rsidR="00E568C0" w:rsidRPr="002A0624" w:rsidRDefault="00E568C0" w:rsidP="00C074EE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Зайдите на сайт ВЦИОМ и подберите </w:t>
            </w:r>
            <w:r w:rsidR="00C074EE" w:rsidRPr="002A0624">
              <w:rPr>
                <w:color w:val="auto"/>
                <w:sz w:val="24"/>
                <w:lang w:val="ru-RU"/>
              </w:rPr>
              <w:t xml:space="preserve">не менее </w:t>
            </w:r>
            <w:r w:rsidRPr="002A0624">
              <w:rPr>
                <w:color w:val="auto"/>
                <w:sz w:val="24"/>
                <w:lang w:val="ru-RU"/>
              </w:rPr>
              <w:t>3</w:t>
            </w:r>
            <w:r w:rsidR="00C074EE" w:rsidRPr="002A0624">
              <w:rPr>
                <w:color w:val="auto"/>
                <w:sz w:val="24"/>
                <w:lang w:val="ru-RU"/>
              </w:rPr>
              <w:t>-х</w:t>
            </w:r>
            <w:r w:rsidRPr="002A0624">
              <w:rPr>
                <w:color w:val="auto"/>
                <w:sz w:val="24"/>
                <w:lang w:val="ru-RU"/>
              </w:rPr>
              <w:t xml:space="preserve"> исследовани</w:t>
            </w:r>
            <w:r w:rsidR="00C074EE" w:rsidRPr="002A0624">
              <w:rPr>
                <w:color w:val="auto"/>
                <w:sz w:val="24"/>
                <w:lang w:val="ru-RU"/>
              </w:rPr>
              <w:t>й за различные периоды</w:t>
            </w:r>
            <w:r w:rsidRPr="002A0624">
              <w:rPr>
                <w:color w:val="auto"/>
                <w:sz w:val="24"/>
                <w:lang w:val="ru-RU"/>
              </w:rPr>
              <w:t xml:space="preserve"> на тем</w:t>
            </w:r>
            <w:r w:rsidR="00C074EE" w:rsidRPr="002A0624">
              <w:rPr>
                <w:color w:val="auto"/>
                <w:sz w:val="24"/>
                <w:lang w:val="ru-RU"/>
              </w:rPr>
              <w:t>у</w:t>
            </w:r>
            <w:r w:rsidRPr="002A0624">
              <w:rPr>
                <w:color w:val="auto"/>
                <w:sz w:val="24"/>
                <w:lang w:val="ru-RU"/>
              </w:rPr>
              <w:t xml:space="preserve"> </w:t>
            </w:r>
            <w:r w:rsidR="00C074EE" w:rsidRPr="002A0624">
              <w:rPr>
                <w:color w:val="auto"/>
                <w:sz w:val="24"/>
                <w:lang w:val="ru-RU"/>
              </w:rPr>
              <w:t>развития  коммуникационной среды города</w:t>
            </w:r>
            <w:r w:rsidRPr="002A0624">
              <w:rPr>
                <w:color w:val="auto"/>
                <w:sz w:val="24"/>
                <w:lang w:val="ru-RU"/>
              </w:rPr>
              <w:t xml:space="preserve">. Проведите сравнение данных через работу с исходными массивами в </w:t>
            </w:r>
            <w:r w:rsidRPr="002A0624">
              <w:rPr>
                <w:color w:val="auto"/>
                <w:sz w:val="24"/>
              </w:rPr>
              <w:t>SPSS</w:t>
            </w:r>
            <w:r w:rsidRPr="002A0624">
              <w:rPr>
                <w:color w:val="auto"/>
                <w:sz w:val="24"/>
                <w:lang w:val="ru-RU"/>
              </w:rPr>
              <w:t>.</w:t>
            </w:r>
            <w:r w:rsidR="00C074EE" w:rsidRPr="002A0624">
              <w:rPr>
                <w:color w:val="auto"/>
                <w:lang w:val="ru-RU"/>
              </w:rPr>
              <w:t xml:space="preserve"> </w:t>
            </w:r>
            <w:r w:rsidR="00C074EE" w:rsidRPr="002A0624">
              <w:rPr>
                <w:color w:val="auto"/>
                <w:sz w:val="24"/>
                <w:lang w:val="ru-RU"/>
              </w:rPr>
              <w:t>Определите, как менялись представления и оценки населения.</w:t>
            </w:r>
          </w:p>
        </w:tc>
      </w:tr>
      <w:tr w:rsidR="002A0624" w:rsidRPr="00AA1F60" w:rsidTr="00E568C0">
        <w:tc>
          <w:tcPr>
            <w:tcW w:w="1119" w:type="pct"/>
            <w:vMerge w:val="restart"/>
          </w:tcPr>
          <w:p w:rsidR="00E568C0" w:rsidRPr="002A0624" w:rsidRDefault="00E568C0" w:rsidP="00387E47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ПКН-9</w:t>
            </w:r>
            <w:r w:rsidRPr="002A0624">
              <w:rPr>
                <w:color w:val="auto"/>
                <w:sz w:val="24"/>
                <w:lang w:val="ru-RU"/>
              </w:rPr>
              <w:br/>
              <w:t xml:space="preserve">Способен </w:t>
            </w:r>
            <w:r w:rsidRPr="002A0624">
              <w:rPr>
                <w:color w:val="auto"/>
                <w:sz w:val="24"/>
                <w:lang w:val="ru-RU"/>
              </w:rPr>
              <w:lastRenderedPageBreak/>
              <w:t>систематизировать, визуализировать и формировать дизайн документов по результатам исследовательской работы по запросу заказчика</w:t>
            </w:r>
          </w:p>
        </w:tc>
        <w:tc>
          <w:tcPr>
            <w:tcW w:w="1264" w:type="pct"/>
          </w:tcPr>
          <w:p w:rsidR="00E568C0" w:rsidRPr="002A0624" w:rsidRDefault="00E568C0" w:rsidP="004E1ACB">
            <w:pPr>
              <w:spacing w:line="240" w:lineRule="auto"/>
              <w:rPr>
                <w:bCs/>
                <w:color w:val="auto"/>
                <w:sz w:val="24"/>
                <w:lang w:val="ru-RU"/>
              </w:rPr>
            </w:pPr>
            <w:r w:rsidRPr="002A0624">
              <w:rPr>
                <w:bCs/>
                <w:color w:val="auto"/>
                <w:sz w:val="24"/>
                <w:lang w:val="ru-RU"/>
              </w:rPr>
              <w:lastRenderedPageBreak/>
              <w:t xml:space="preserve">1.Участвует в составлении и </w:t>
            </w:r>
            <w:r w:rsidRPr="002A0624">
              <w:rPr>
                <w:bCs/>
                <w:color w:val="auto"/>
                <w:sz w:val="24"/>
                <w:lang w:val="ru-RU"/>
              </w:rPr>
              <w:lastRenderedPageBreak/>
              <w:t>оформлении научно-технической документации, научных отчетов.</w:t>
            </w:r>
          </w:p>
        </w:tc>
        <w:tc>
          <w:tcPr>
            <w:tcW w:w="1506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lastRenderedPageBreak/>
              <w:t>Знать</w:t>
            </w:r>
            <w:r w:rsidRPr="002A0624">
              <w:rPr>
                <w:color w:val="auto"/>
                <w:sz w:val="24"/>
                <w:lang w:val="ru-RU"/>
              </w:rPr>
              <w:t xml:space="preserve"> — принципы составления и </w:t>
            </w:r>
            <w:r w:rsidRPr="002A0624">
              <w:rPr>
                <w:color w:val="auto"/>
                <w:sz w:val="24"/>
                <w:lang w:val="ru-RU"/>
              </w:rPr>
              <w:lastRenderedPageBreak/>
              <w:t xml:space="preserve">оформления </w:t>
            </w:r>
            <w:r w:rsidRPr="002A0624">
              <w:rPr>
                <w:bCs/>
                <w:color w:val="auto"/>
                <w:sz w:val="24"/>
                <w:lang w:val="ru-RU"/>
              </w:rPr>
              <w:t>научно-технической документации, научных отчетов</w:t>
            </w:r>
            <w:r w:rsidRPr="002A0624">
              <w:rPr>
                <w:color w:val="auto"/>
                <w:sz w:val="24"/>
                <w:lang w:val="ru-RU"/>
              </w:rPr>
              <w:t>.</w:t>
            </w:r>
          </w:p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Уметь</w:t>
            </w:r>
            <w:r w:rsidRPr="002A0624">
              <w:rPr>
                <w:color w:val="auto"/>
                <w:sz w:val="24"/>
                <w:lang w:val="ru-RU"/>
              </w:rPr>
              <w:t xml:space="preserve"> — составлять и оформлять </w:t>
            </w:r>
            <w:r w:rsidRPr="002A0624">
              <w:rPr>
                <w:bCs/>
                <w:color w:val="auto"/>
                <w:sz w:val="24"/>
                <w:lang w:val="ru-RU"/>
              </w:rPr>
              <w:t xml:space="preserve">научно-техническую документацию в дизайне </w:t>
            </w:r>
            <w:r w:rsidRPr="002A0624">
              <w:rPr>
                <w:color w:val="auto"/>
                <w:sz w:val="24"/>
                <w:lang w:val="ru-RU"/>
              </w:rPr>
              <w:t xml:space="preserve"> коммуникационной среды города.</w:t>
            </w:r>
          </w:p>
        </w:tc>
        <w:tc>
          <w:tcPr>
            <w:tcW w:w="1112" w:type="pct"/>
          </w:tcPr>
          <w:p w:rsidR="00E568C0" w:rsidRPr="002A0624" w:rsidRDefault="00E568C0" w:rsidP="00387E47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lastRenderedPageBreak/>
              <w:t>Задание</w:t>
            </w:r>
            <w:r w:rsidR="00C074EE" w:rsidRPr="002A0624">
              <w:rPr>
                <w:b/>
                <w:bCs/>
                <w:color w:val="auto"/>
                <w:sz w:val="24"/>
                <w:lang w:val="ru-RU"/>
              </w:rPr>
              <w:t xml:space="preserve"> 4</w:t>
            </w:r>
          </w:p>
          <w:p w:rsidR="00C074EE" w:rsidRPr="002A0624" w:rsidRDefault="00C074EE" w:rsidP="00C074EE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Возьмите за </w:t>
            </w:r>
            <w:r w:rsidRPr="002A0624">
              <w:rPr>
                <w:color w:val="auto"/>
                <w:sz w:val="24"/>
                <w:lang w:val="ru-RU"/>
              </w:rPr>
              <w:lastRenderedPageBreak/>
              <w:t>основу исследования дизайна коммуникационной среды города (на выбор студента) за последние 5 лет.</w:t>
            </w:r>
          </w:p>
          <w:p w:rsidR="00C074EE" w:rsidRPr="002A0624" w:rsidRDefault="00C074EE" w:rsidP="00C074EE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Систематизируйте данные и подготовьте сводный отчет по результатам исследовательской работы. </w:t>
            </w:r>
          </w:p>
          <w:p w:rsidR="00E568C0" w:rsidRPr="002A0624" w:rsidRDefault="00C074EE" w:rsidP="00C074EE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Визуализируйте ключевые выводы, используя инфографику. </w:t>
            </w:r>
          </w:p>
        </w:tc>
      </w:tr>
      <w:tr w:rsidR="002A0624" w:rsidRPr="00AA1F60" w:rsidTr="00E568C0">
        <w:trPr>
          <w:trHeight w:val="2826"/>
        </w:trPr>
        <w:tc>
          <w:tcPr>
            <w:tcW w:w="1119" w:type="pct"/>
            <w:vMerge/>
          </w:tcPr>
          <w:p w:rsidR="00E568C0" w:rsidRPr="002A0624" w:rsidRDefault="00E568C0" w:rsidP="00387E47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1264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2.Обладает навыками интерпретации, геймификации, виртуализации данных.</w:t>
            </w:r>
          </w:p>
        </w:tc>
        <w:tc>
          <w:tcPr>
            <w:tcW w:w="1506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Знать</w:t>
            </w:r>
            <w:r w:rsidRPr="002A0624">
              <w:rPr>
                <w:color w:val="auto"/>
                <w:sz w:val="24"/>
                <w:lang w:val="ru-RU"/>
              </w:rPr>
              <w:t xml:space="preserve"> — принципы визуализации, основные ошибки в интерпретации и визуализации данных </w:t>
            </w:r>
            <w:r w:rsidRPr="002A0624">
              <w:rPr>
                <w:bCs/>
                <w:color w:val="auto"/>
                <w:sz w:val="24"/>
                <w:lang w:val="ru-RU"/>
              </w:rPr>
              <w:t xml:space="preserve">в дизайне </w:t>
            </w:r>
            <w:r w:rsidRPr="002A0624">
              <w:rPr>
                <w:color w:val="auto"/>
                <w:sz w:val="24"/>
                <w:lang w:val="ru-RU"/>
              </w:rPr>
              <w:t xml:space="preserve"> коммуникационной среды города.</w:t>
            </w:r>
          </w:p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Уметь</w:t>
            </w:r>
            <w:r w:rsidRPr="002A0624">
              <w:rPr>
                <w:color w:val="auto"/>
                <w:sz w:val="24"/>
                <w:lang w:val="ru-RU"/>
              </w:rPr>
              <w:t xml:space="preserve"> — интерпретировать, геймифицировать и виртуализировать данные социологического исследования, необходимые дл</w:t>
            </w:r>
            <w:r w:rsidR="00751E89" w:rsidRPr="002A0624">
              <w:rPr>
                <w:color w:val="auto"/>
                <w:sz w:val="24"/>
                <w:lang w:val="ru-RU"/>
              </w:rPr>
              <w:t>я</w:t>
            </w:r>
            <w:r w:rsidRPr="002A0624">
              <w:rPr>
                <w:color w:val="auto"/>
                <w:sz w:val="24"/>
                <w:lang w:val="ru-RU"/>
              </w:rPr>
              <w:t xml:space="preserve"> разработки </w:t>
            </w:r>
            <w:r w:rsidRPr="002A0624">
              <w:rPr>
                <w:bCs/>
                <w:color w:val="auto"/>
                <w:sz w:val="24"/>
                <w:lang w:val="ru-RU"/>
              </w:rPr>
              <w:t xml:space="preserve">в дизайне </w:t>
            </w:r>
            <w:r w:rsidRPr="002A0624">
              <w:rPr>
                <w:color w:val="auto"/>
                <w:sz w:val="24"/>
                <w:lang w:val="ru-RU"/>
              </w:rPr>
              <w:t xml:space="preserve"> коммуникационной среды города.</w:t>
            </w:r>
          </w:p>
        </w:tc>
        <w:tc>
          <w:tcPr>
            <w:tcW w:w="1112" w:type="pct"/>
          </w:tcPr>
          <w:p w:rsidR="00E568C0" w:rsidRPr="002A0624" w:rsidRDefault="00E568C0" w:rsidP="00387E47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Задание</w:t>
            </w:r>
            <w:r w:rsidR="00C074EE" w:rsidRPr="002A0624">
              <w:rPr>
                <w:b/>
                <w:bCs/>
                <w:color w:val="auto"/>
                <w:sz w:val="24"/>
                <w:lang w:val="ru-RU"/>
              </w:rPr>
              <w:t xml:space="preserve"> 5</w:t>
            </w:r>
          </w:p>
          <w:p w:rsidR="00E568C0" w:rsidRPr="002A0624" w:rsidRDefault="008311FC" w:rsidP="00387E47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Подберите</w:t>
            </w:r>
            <w:r w:rsidR="00751E89" w:rsidRPr="002A0624">
              <w:rPr>
                <w:color w:val="auto"/>
                <w:sz w:val="24"/>
                <w:lang w:val="ru-RU"/>
              </w:rPr>
              <w:t xml:space="preserve"> несколько исследовани</w:t>
            </w:r>
            <w:r w:rsidRPr="002A0624">
              <w:rPr>
                <w:color w:val="auto"/>
                <w:sz w:val="24"/>
                <w:lang w:val="ru-RU"/>
              </w:rPr>
              <w:t>й</w:t>
            </w:r>
            <w:r w:rsidR="00751E89" w:rsidRPr="002A0624">
              <w:rPr>
                <w:color w:val="auto"/>
                <w:sz w:val="24"/>
                <w:lang w:val="ru-RU"/>
              </w:rPr>
              <w:t xml:space="preserve"> дизайна визуальных коммуникаций в городе. </w:t>
            </w:r>
            <w:r w:rsidR="00E568C0" w:rsidRPr="002A0624">
              <w:rPr>
                <w:color w:val="auto"/>
                <w:sz w:val="24"/>
                <w:lang w:val="ru-RU"/>
              </w:rPr>
              <w:t xml:space="preserve">На основе </w:t>
            </w:r>
            <w:r w:rsidR="00751E89" w:rsidRPr="002A0624">
              <w:rPr>
                <w:color w:val="auto"/>
                <w:sz w:val="24"/>
                <w:lang w:val="ru-RU"/>
              </w:rPr>
              <w:t xml:space="preserve">анализа и </w:t>
            </w:r>
            <w:r w:rsidRPr="002A0624">
              <w:rPr>
                <w:color w:val="auto"/>
                <w:sz w:val="24"/>
                <w:lang w:val="ru-RU"/>
              </w:rPr>
              <w:t>интерпретации</w:t>
            </w:r>
            <w:r w:rsidR="00751E89" w:rsidRPr="002A0624">
              <w:rPr>
                <w:color w:val="auto"/>
                <w:sz w:val="24"/>
                <w:lang w:val="ru-RU"/>
              </w:rPr>
              <w:t xml:space="preserve"> </w:t>
            </w:r>
            <w:r w:rsidR="00E568C0" w:rsidRPr="002A0624">
              <w:rPr>
                <w:color w:val="auto"/>
                <w:sz w:val="24"/>
                <w:lang w:val="ru-RU"/>
              </w:rPr>
              <w:t xml:space="preserve">данных составьте 2-3 инфографики, </w:t>
            </w:r>
            <w:r w:rsidRPr="002A0624">
              <w:rPr>
                <w:color w:val="auto"/>
                <w:sz w:val="24"/>
                <w:lang w:val="ru-RU"/>
              </w:rPr>
              <w:t>отражающих ваши ключевые выводы.</w:t>
            </w:r>
          </w:p>
          <w:p w:rsidR="00751E89" w:rsidRPr="002A0624" w:rsidRDefault="00751E89" w:rsidP="00387E47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</w:tr>
      <w:tr w:rsidR="002A0624" w:rsidRPr="00AA1F60" w:rsidTr="00E568C0">
        <w:tc>
          <w:tcPr>
            <w:tcW w:w="1119" w:type="pct"/>
          </w:tcPr>
          <w:p w:rsidR="00E568C0" w:rsidRPr="002A0624" w:rsidRDefault="00E568C0" w:rsidP="00387E47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1264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3.Представляет результаты исследовательской работы с учетом особенностей потенциальной аудитории.</w:t>
            </w:r>
          </w:p>
        </w:tc>
        <w:tc>
          <w:tcPr>
            <w:tcW w:w="1506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 xml:space="preserve">Знать </w:t>
            </w:r>
            <w:r w:rsidRPr="002A0624">
              <w:rPr>
                <w:color w:val="auto"/>
                <w:sz w:val="24"/>
                <w:lang w:val="ru-RU"/>
              </w:rPr>
              <w:t>— характеристики различных типов аудитории.</w:t>
            </w:r>
          </w:p>
          <w:p w:rsidR="00E568C0" w:rsidRPr="002A0624" w:rsidRDefault="00E568C0" w:rsidP="004E1ACB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 xml:space="preserve">Уметь </w:t>
            </w:r>
            <w:r w:rsidRPr="002A0624">
              <w:rPr>
                <w:color w:val="auto"/>
                <w:sz w:val="24"/>
                <w:lang w:val="ru-RU"/>
              </w:rPr>
              <w:t xml:space="preserve">— представлять результаты исследовательской работы по формированию коммуникационной среды города с учетом особенностей </w:t>
            </w:r>
            <w:r w:rsidRPr="002A0624">
              <w:rPr>
                <w:color w:val="auto"/>
                <w:sz w:val="24"/>
                <w:lang w:val="ru-RU"/>
              </w:rPr>
              <w:lastRenderedPageBreak/>
              <w:t>потенциальной аудитории</w:t>
            </w:r>
          </w:p>
        </w:tc>
        <w:tc>
          <w:tcPr>
            <w:tcW w:w="1112" w:type="pct"/>
          </w:tcPr>
          <w:p w:rsidR="00E568C0" w:rsidRPr="002A0624" w:rsidRDefault="00E568C0" w:rsidP="00387E47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lastRenderedPageBreak/>
              <w:t>Задание</w:t>
            </w:r>
            <w:r w:rsidR="008311FC" w:rsidRPr="002A0624">
              <w:rPr>
                <w:b/>
                <w:bCs/>
                <w:color w:val="auto"/>
                <w:sz w:val="24"/>
                <w:lang w:val="ru-RU"/>
              </w:rPr>
              <w:t xml:space="preserve"> 6</w:t>
            </w:r>
          </w:p>
          <w:p w:rsidR="00E568C0" w:rsidRPr="002A0624" w:rsidRDefault="00E568C0" w:rsidP="007F0130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Ознакомьтесь с результатами одного из исследований, опубликованных на сайте ФОМ. Адаптируйте подачу этих результатов для следующих </w:t>
            </w:r>
            <w:r w:rsidRPr="002A0624">
              <w:rPr>
                <w:color w:val="auto"/>
                <w:sz w:val="24"/>
                <w:lang w:val="ru-RU"/>
              </w:rPr>
              <w:lastRenderedPageBreak/>
              <w:t>аудиторий: пожилые люди, молодые родители, дети до 12 лет.</w:t>
            </w:r>
          </w:p>
        </w:tc>
      </w:tr>
      <w:tr w:rsidR="002A0624" w:rsidRPr="00AA1F60" w:rsidTr="00E568C0">
        <w:trPr>
          <w:trHeight w:val="2108"/>
        </w:trPr>
        <w:tc>
          <w:tcPr>
            <w:tcW w:w="1119" w:type="pct"/>
          </w:tcPr>
          <w:p w:rsidR="00E568C0" w:rsidRPr="002A0624" w:rsidRDefault="00E568C0" w:rsidP="00CC0E3A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1264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4.Разрабатывает управленческие выводы и осуществляет консалтинг по результатам исследования. </w:t>
            </w:r>
          </w:p>
        </w:tc>
        <w:tc>
          <w:tcPr>
            <w:tcW w:w="1506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 xml:space="preserve">Знать </w:t>
            </w:r>
            <w:r w:rsidRPr="002A0624">
              <w:rPr>
                <w:color w:val="auto"/>
                <w:sz w:val="24"/>
                <w:lang w:val="ru-RU"/>
              </w:rPr>
              <w:t>— принципы разработки управленческих выводов по результатам исследования коммуникационной среды города.</w:t>
            </w:r>
          </w:p>
          <w:p w:rsidR="00E568C0" w:rsidRPr="002A0624" w:rsidRDefault="00E568C0" w:rsidP="004E1ACB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 xml:space="preserve">Уметь </w:t>
            </w:r>
            <w:r w:rsidRPr="002A0624">
              <w:rPr>
                <w:color w:val="auto"/>
                <w:sz w:val="24"/>
                <w:lang w:val="ru-RU"/>
              </w:rPr>
              <w:t>— формулировать и адаптировать рекомендации по результатам исследования коммуникационной среды города.</w:t>
            </w:r>
          </w:p>
        </w:tc>
        <w:tc>
          <w:tcPr>
            <w:tcW w:w="1112" w:type="pct"/>
          </w:tcPr>
          <w:p w:rsidR="00E568C0" w:rsidRPr="002A0624" w:rsidRDefault="00E568C0" w:rsidP="00CC0E3A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Задание</w:t>
            </w:r>
            <w:r w:rsidR="008311FC" w:rsidRPr="002A0624">
              <w:rPr>
                <w:b/>
                <w:bCs/>
                <w:color w:val="auto"/>
                <w:sz w:val="24"/>
                <w:lang w:val="ru-RU"/>
              </w:rPr>
              <w:t xml:space="preserve"> 7</w:t>
            </w:r>
          </w:p>
          <w:p w:rsidR="00E568C0" w:rsidRPr="002A0624" w:rsidRDefault="008C3A47" w:rsidP="00CC0E3A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>Возьмите за основу исследования дизайна визуальных коммуникаций в городе. Определите ключевые проблемы и недостатки в дизайне. Предложите свои рекомендации по улучшению дизайна визуальных коммуникаций в городе.</w:t>
            </w:r>
          </w:p>
        </w:tc>
      </w:tr>
      <w:tr w:rsidR="00C074EE" w:rsidRPr="00AA1F60" w:rsidTr="00E568C0">
        <w:trPr>
          <w:trHeight w:val="2538"/>
        </w:trPr>
        <w:tc>
          <w:tcPr>
            <w:tcW w:w="1119" w:type="pct"/>
          </w:tcPr>
          <w:p w:rsidR="00E568C0" w:rsidRPr="002A0624" w:rsidRDefault="00E568C0" w:rsidP="00CC0E3A">
            <w:pPr>
              <w:spacing w:line="240" w:lineRule="auto"/>
              <w:rPr>
                <w:color w:val="auto"/>
                <w:sz w:val="24"/>
                <w:lang w:val="ru-RU"/>
              </w:rPr>
            </w:pPr>
          </w:p>
        </w:tc>
        <w:tc>
          <w:tcPr>
            <w:tcW w:w="1264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5.Использует современные методы коммуникационного дизайна, презентации социологических данных с применением современных информационных технологий СМИ, </w:t>
            </w:r>
            <w:r w:rsidRPr="002A0624">
              <w:rPr>
                <w:color w:val="auto"/>
                <w:sz w:val="24"/>
              </w:rPr>
              <w:t>SMM</w:t>
            </w:r>
            <w:r w:rsidRPr="002A0624">
              <w:rPr>
                <w:color w:val="auto"/>
                <w:sz w:val="24"/>
                <w:lang w:val="ru-RU"/>
              </w:rPr>
              <w:t>, блоги.</w:t>
            </w:r>
          </w:p>
        </w:tc>
        <w:tc>
          <w:tcPr>
            <w:tcW w:w="1506" w:type="pct"/>
          </w:tcPr>
          <w:p w:rsidR="00E568C0" w:rsidRPr="002A0624" w:rsidRDefault="00E568C0" w:rsidP="004E1ACB">
            <w:pPr>
              <w:spacing w:line="240" w:lineRule="auto"/>
              <w:rPr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 xml:space="preserve">Знать </w:t>
            </w:r>
            <w:r w:rsidRPr="002A0624">
              <w:rPr>
                <w:color w:val="auto"/>
                <w:sz w:val="24"/>
                <w:lang w:val="ru-RU"/>
              </w:rPr>
              <w:t>— методы коммуникационного дизайна, принципы поиска и презентации информации в интернете.</w:t>
            </w:r>
          </w:p>
          <w:p w:rsidR="00E568C0" w:rsidRPr="002A0624" w:rsidRDefault="00E568C0" w:rsidP="004E1ACB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 xml:space="preserve">Уметь </w:t>
            </w:r>
            <w:r w:rsidRPr="002A0624">
              <w:rPr>
                <w:color w:val="auto"/>
                <w:sz w:val="24"/>
                <w:lang w:val="ru-RU"/>
              </w:rPr>
              <w:t>— использовать методы коммуникационного дизайна, презентовать социологические данные.</w:t>
            </w:r>
          </w:p>
        </w:tc>
        <w:tc>
          <w:tcPr>
            <w:tcW w:w="1112" w:type="pct"/>
          </w:tcPr>
          <w:p w:rsidR="00E568C0" w:rsidRPr="002A0624" w:rsidRDefault="00E568C0" w:rsidP="00CC0E3A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b/>
                <w:bCs/>
                <w:color w:val="auto"/>
                <w:sz w:val="24"/>
                <w:lang w:val="ru-RU"/>
              </w:rPr>
              <w:t>Задание</w:t>
            </w:r>
            <w:r w:rsidR="008311FC" w:rsidRPr="002A0624">
              <w:rPr>
                <w:b/>
                <w:bCs/>
                <w:color w:val="auto"/>
                <w:sz w:val="24"/>
                <w:lang w:val="ru-RU"/>
              </w:rPr>
              <w:t xml:space="preserve"> 8</w:t>
            </w:r>
          </w:p>
          <w:p w:rsidR="00E568C0" w:rsidRPr="002A0624" w:rsidRDefault="00E568C0" w:rsidP="008311FC">
            <w:pPr>
              <w:spacing w:line="240" w:lineRule="auto"/>
              <w:rPr>
                <w:b/>
                <w:bCs/>
                <w:color w:val="auto"/>
                <w:sz w:val="24"/>
                <w:lang w:val="ru-RU"/>
              </w:rPr>
            </w:pPr>
            <w:r w:rsidRPr="002A0624">
              <w:rPr>
                <w:color w:val="auto"/>
                <w:sz w:val="24"/>
                <w:lang w:val="ru-RU"/>
              </w:rPr>
              <w:t xml:space="preserve">Подготовьте контент-план для </w:t>
            </w:r>
            <w:r w:rsidR="008311FC" w:rsidRPr="002A0624">
              <w:rPr>
                <w:color w:val="auto"/>
                <w:sz w:val="24"/>
                <w:lang w:val="ru-RU"/>
              </w:rPr>
              <w:t>блога</w:t>
            </w:r>
            <w:r w:rsidRPr="002A0624">
              <w:rPr>
                <w:color w:val="auto"/>
                <w:sz w:val="24"/>
                <w:lang w:val="ru-RU"/>
              </w:rPr>
              <w:t>. При подготовке воспользуйтесь результатами социологических исследований</w:t>
            </w:r>
            <w:r w:rsidR="008311FC" w:rsidRPr="002A0624">
              <w:rPr>
                <w:color w:val="auto"/>
                <w:sz w:val="24"/>
                <w:lang w:val="ru-RU"/>
              </w:rPr>
              <w:t xml:space="preserve"> дизайна коммуникационной среды города</w:t>
            </w:r>
            <w:r w:rsidRPr="002A0624">
              <w:rPr>
                <w:color w:val="auto"/>
                <w:sz w:val="24"/>
                <w:lang w:val="ru-RU"/>
              </w:rPr>
              <w:t>.</w:t>
            </w:r>
          </w:p>
        </w:tc>
      </w:tr>
    </w:tbl>
    <w:p w:rsidR="00673C2D" w:rsidRPr="002A0624" w:rsidRDefault="00673C2D">
      <w:pPr>
        <w:spacing w:after="0" w:line="240" w:lineRule="auto"/>
        <w:ind w:left="0" w:right="0" w:firstLine="0"/>
        <w:jc w:val="left"/>
        <w:rPr>
          <w:b/>
          <w:bCs/>
          <w:color w:val="auto"/>
          <w:lang w:val="ru-RU"/>
        </w:rPr>
      </w:pPr>
    </w:p>
    <w:p w:rsidR="00B11A0E" w:rsidRPr="002A0624" w:rsidRDefault="00B11A0E" w:rsidP="00C61BFF">
      <w:pPr>
        <w:spacing w:after="80" w:line="259" w:lineRule="auto"/>
        <w:ind w:left="0" w:right="0" w:firstLine="0"/>
        <w:jc w:val="center"/>
        <w:rPr>
          <w:b/>
          <w:bCs/>
          <w:color w:val="auto"/>
          <w:lang w:val="ru-RU"/>
        </w:rPr>
      </w:pPr>
      <w:r w:rsidRPr="002A0624">
        <w:rPr>
          <w:b/>
          <w:bCs/>
          <w:color w:val="auto"/>
          <w:lang w:val="ru-RU"/>
        </w:rPr>
        <w:t xml:space="preserve">Примерные вопросы для подготовки к </w:t>
      </w:r>
      <w:r w:rsidR="005F483C" w:rsidRPr="002A0624">
        <w:rPr>
          <w:b/>
          <w:bCs/>
          <w:color w:val="auto"/>
          <w:lang w:val="ru-RU"/>
        </w:rPr>
        <w:t>зачёту</w:t>
      </w:r>
    </w:p>
    <w:p w:rsidR="00B11A0E" w:rsidRPr="002A0624" w:rsidRDefault="004707F7" w:rsidP="00C20C74">
      <w:pPr>
        <w:pStyle w:val="a3"/>
        <w:numPr>
          <w:ilvl w:val="0"/>
          <w:numId w:val="10"/>
        </w:numPr>
        <w:spacing w:after="80" w:line="259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>Дизайн, коммуникация, городская среда: определения, подходы к исследованию.</w:t>
      </w:r>
    </w:p>
    <w:p w:rsidR="004707F7" w:rsidRPr="002A0624" w:rsidRDefault="004707F7" w:rsidP="00C20C74">
      <w:pPr>
        <w:pStyle w:val="a3"/>
        <w:numPr>
          <w:ilvl w:val="0"/>
          <w:numId w:val="10"/>
        </w:numPr>
        <w:spacing w:after="80" w:line="259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>Влияние экономической системы территории на дизайнерские решения.</w:t>
      </w:r>
    </w:p>
    <w:p w:rsidR="004707F7" w:rsidRPr="002A0624" w:rsidRDefault="004707F7" w:rsidP="00C20C74">
      <w:pPr>
        <w:pStyle w:val="a3"/>
        <w:numPr>
          <w:ilvl w:val="0"/>
          <w:numId w:val="10"/>
        </w:numPr>
        <w:spacing w:after="80" w:line="259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lastRenderedPageBreak/>
        <w:t>Качественная стратегия исследования коммуникаций: сфера применения, ограничения.</w:t>
      </w:r>
    </w:p>
    <w:p w:rsidR="004707F7" w:rsidRPr="002A0624" w:rsidRDefault="004707F7" w:rsidP="00C20C74">
      <w:pPr>
        <w:pStyle w:val="a3"/>
        <w:numPr>
          <w:ilvl w:val="0"/>
          <w:numId w:val="10"/>
        </w:numPr>
        <w:spacing w:after="80" w:line="259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>Количественная стратегия исследования коммуникаций: сфера применения, ограничения.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Коммуникация в городе как сложный процесс.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Пространство города как пространство конфликта.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Различные подходы к описанию современных коммуникационных взаимодействий.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Медиатизация городского пространства: мобильные приложения как способ решения повседневных задач горожанина.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line="240" w:lineRule="auto"/>
        <w:ind w:left="0" w:right="6" w:firstLine="709"/>
        <w:rPr>
          <w:iCs/>
          <w:color w:val="auto"/>
          <w:lang w:val="ru-RU"/>
        </w:rPr>
      </w:pPr>
      <w:r w:rsidRPr="002A0624">
        <w:rPr>
          <w:iCs/>
          <w:color w:val="auto"/>
          <w:lang w:val="ru-RU"/>
        </w:rPr>
        <w:t xml:space="preserve">Графический дизайн как инструмент облегчения межкультурной коммуникации.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line="240" w:lineRule="auto"/>
        <w:ind w:left="0" w:right="6" w:firstLine="709"/>
        <w:rPr>
          <w:iCs/>
          <w:color w:val="auto"/>
          <w:lang w:val="ru-RU"/>
        </w:rPr>
      </w:pPr>
      <w:r w:rsidRPr="002A0624">
        <w:rPr>
          <w:iCs/>
          <w:color w:val="auto"/>
          <w:lang w:val="ru-RU"/>
        </w:rPr>
        <w:t xml:space="preserve">Потенциал дизайна коммуникационной среды города в преодолении культурных различий и развития международных связей.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line="240" w:lineRule="auto"/>
        <w:ind w:left="0" w:right="6" w:firstLine="709"/>
        <w:rPr>
          <w:color w:val="auto"/>
          <w:spacing w:val="-1"/>
          <w:lang w:val="ru-RU"/>
        </w:rPr>
      </w:pPr>
      <w:r w:rsidRPr="002A0624">
        <w:rPr>
          <w:color w:val="auto"/>
          <w:spacing w:val="-1"/>
          <w:lang w:val="ru-RU"/>
        </w:rPr>
        <w:t xml:space="preserve">Современные социологические исследования в сфере межкультурного взаимодействия мигрантов и доминирующего населения.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line="240" w:lineRule="auto"/>
        <w:ind w:left="0" w:right="6" w:firstLine="709"/>
        <w:rPr>
          <w:iCs/>
          <w:color w:val="auto"/>
          <w:lang w:val="ru-RU"/>
        </w:rPr>
      </w:pPr>
      <w:r w:rsidRPr="002A0624">
        <w:rPr>
          <w:iCs/>
          <w:color w:val="auto"/>
          <w:lang w:val="ru-RU"/>
        </w:rPr>
        <w:t xml:space="preserve">Дизайн визуальных коммуникаций,  учитывающих культурные особенности мигрантов. 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line="240" w:lineRule="auto"/>
        <w:ind w:left="0" w:right="6" w:firstLine="709"/>
        <w:rPr>
          <w:iCs/>
          <w:color w:val="auto"/>
          <w:lang w:val="ru-RU"/>
        </w:rPr>
      </w:pPr>
      <w:r w:rsidRPr="002A0624">
        <w:rPr>
          <w:iCs/>
          <w:color w:val="auto"/>
          <w:lang w:val="ru-RU"/>
        </w:rPr>
        <w:t>Понимание культурных различий в повествовании и визуальном представлении в проектах визуального дизайна. 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Количественные и качественные методы исследования коммуникационной среды города.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Разработка инструментария для выявления и оценки проблем визуальных коммуникаций в городе, визуальной навигационной системы архитектурной среды.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bCs/>
          <w:color w:val="auto"/>
          <w:lang w:val="ru-RU"/>
        </w:rPr>
        <w:t>Дизайн визуальных коммуникаций в городе</w:t>
      </w:r>
      <w:r w:rsidRPr="002A0624">
        <w:rPr>
          <w:color w:val="auto"/>
          <w:lang w:val="ru-RU"/>
        </w:rPr>
        <w:t xml:space="preserve"> и его роль в передаче информации.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>Повышение архитектурно-художественного уровня визуальной информации, Роль визуальных коммуникаций в городе: агитационная, рекламная, справочная, информационная.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Технические средства визуальных коммуникаций.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>Стиль, логичная концепция оформления, цветового решения и формообразования в д</w:t>
      </w:r>
      <w:r w:rsidRPr="002A0624">
        <w:rPr>
          <w:bCs/>
          <w:color w:val="auto"/>
          <w:lang w:val="ru-RU"/>
        </w:rPr>
        <w:t>изайне визуальных коммуникаций в городе</w:t>
      </w:r>
      <w:r w:rsidRPr="002A0624">
        <w:rPr>
          <w:color w:val="auto"/>
          <w:lang w:val="ru-RU"/>
        </w:rPr>
        <w:t xml:space="preserve">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Сохранение историко-культурного наследия, архитектурного ландшафта, обеспечение транспортных коммуникаций в дизайне </w:t>
      </w:r>
      <w:r w:rsidRPr="002A0624">
        <w:rPr>
          <w:rFonts w:hint="eastAsia"/>
          <w:bCs/>
          <w:color w:val="auto"/>
          <w:lang w:val="ru-RU"/>
        </w:rPr>
        <w:t>художественно</w:t>
      </w:r>
      <w:r w:rsidRPr="002A0624">
        <w:rPr>
          <w:bCs/>
          <w:color w:val="auto"/>
          <w:lang w:val="ru-RU"/>
        </w:rPr>
        <w:t>-</w:t>
      </w:r>
      <w:r w:rsidRPr="002A0624">
        <w:rPr>
          <w:rFonts w:hint="eastAsia"/>
          <w:bCs/>
          <w:color w:val="auto"/>
          <w:lang w:val="ru-RU"/>
        </w:rPr>
        <w:t>коммуникационной</w:t>
      </w:r>
      <w:r w:rsidRPr="002A0624">
        <w:rPr>
          <w:bCs/>
          <w:color w:val="auto"/>
          <w:lang w:val="ru-RU"/>
        </w:rPr>
        <w:t xml:space="preserve"> </w:t>
      </w:r>
      <w:r w:rsidRPr="002A0624">
        <w:rPr>
          <w:rFonts w:hint="eastAsia"/>
          <w:bCs/>
          <w:color w:val="auto"/>
          <w:lang w:val="ru-RU"/>
        </w:rPr>
        <w:t>среды</w:t>
      </w:r>
      <w:r w:rsidRPr="002A0624">
        <w:rPr>
          <w:b/>
          <w:bCs/>
          <w:color w:val="auto"/>
          <w:lang w:val="ru-RU"/>
        </w:rPr>
        <w:t xml:space="preserve"> </w:t>
      </w:r>
      <w:r w:rsidRPr="002A0624">
        <w:rPr>
          <w:bCs/>
          <w:color w:val="auto"/>
          <w:lang w:val="ru-RU"/>
        </w:rPr>
        <w:t>города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Роль цифровизации в модернизации практик и форм графического дизайна. Современные технологии использования света как инструмента искусства, графического компьютерного дизайна и доступной навигации.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Планы по художественному оформлению иллюминации, подбору вариантов архитектурной подсветки.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>Арт-проекты и уличное искусство в условиях цифровизации.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lastRenderedPageBreak/>
        <w:t xml:space="preserve">Голографии как инновация и технология в сфере визуальных коммуникаций. Современные технологии осуществление навигаций в мире зрительных образов, сгенерированных компьютером. 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>Виртуальная реальность и OLED-технология в дизайне коммуникационной среды города</w:t>
      </w:r>
    </w:p>
    <w:p w:rsidR="00C20C74" w:rsidRPr="002A0624" w:rsidRDefault="00C20C74" w:rsidP="00C20C74">
      <w:pPr>
        <w:pStyle w:val="a3"/>
        <w:numPr>
          <w:ilvl w:val="0"/>
          <w:numId w:val="10"/>
        </w:numPr>
        <w:spacing w:after="0" w:line="240" w:lineRule="auto"/>
        <w:ind w:left="0" w:right="0" w:firstLine="709"/>
        <w:rPr>
          <w:color w:val="auto"/>
          <w:lang w:val="ru-RU"/>
        </w:rPr>
      </w:pPr>
      <w:r w:rsidRPr="002A0624">
        <w:rPr>
          <w:color w:val="auto"/>
          <w:lang w:val="ru-RU"/>
        </w:rPr>
        <w:t xml:space="preserve">Достижение принципов гуманизации информационной среды и оптимальной целесообразности новых форм визуального воздействия на человека  в условиях цифровизации. </w:t>
      </w:r>
    </w:p>
    <w:p w:rsidR="00766BB7" w:rsidRPr="002A0624" w:rsidRDefault="00766BB7">
      <w:pPr>
        <w:spacing w:after="80" w:line="259" w:lineRule="auto"/>
        <w:ind w:left="0" w:right="0" w:firstLine="0"/>
        <w:jc w:val="left"/>
        <w:rPr>
          <w:color w:val="auto"/>
          <w:lang w:val="ru-RU"/>
        </w:rPr>
      </w:pPr>
    </w:p>
    <w:p w:rsidR="00EB47C5" w:rsidRPr="002A0624" w:rsidRDefault="00EB47C5" w:rsidP="00EB47C5">
      <w:pPr>
        <w:pStyle w:val="1"/>
        <w:ind w:firstLine="698"/>
        <w:jc w:val="both"/>
        <w:rPr>
          <w:color w:val="auto"/>
          <w:sz w:val="28"/>
          <w:szCs w:val="28"/>
        </w:rPr>
      </w:pPr>
      <w:bookmarkStart w:id="15" w:name="_Toc126016693"/>
      <w:r w:rsidRPr="002A0624">
        <w:rPr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  <w:r w:rsidRPr="002A0624">
        <w:rPr>
          <w:color w:val="auto"/>
          <w:sz w:val="28"/>
          <w:szCs w:val="28"/>
        </w:rPr>
        <w:t xml:space="preserve"> </w:t>
      </w:r>
    </w:p>
    <w:p w:rsidR="00EB47C5" w:rsidRPr="002A0624" w:rsidRDefault="00EB47C5" w:rsidP="00EB47C5">
      <w:pPr>
        <w:spacing w:after="80" w:line="259" w:lineRule="auto"/>
        <w:ind w:left="0" w:right="0" w:firstLine="0"/>
        <w:jc w:val="left"/>
        <w:rPr>
          <w:color w:val="auto"/>
          <w:lang w:val="ru-RU"/>
        </w:rPr>
      </w:pPr>
    </w:p>
    <w:p w:rsidR="00EB47C5" w:rsidRPr="002A0624" w:rsidRDefault="00EB47C5" w:rsidP="00EB47C5">
      <w:pPr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Основная литература</w:t>
      </w:r>
    </w:p>
    <w:p w:rsidR="000218FA" w:rsidRPr="002A0624" w:rsidRDefault="000218FA" w:rsidP="000218FA">
      <w:pPr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Основная литература</w:t>
      </w:r>
    </w:p>
    <w:p w:rsidR="000218FA" w:rsidRPr="002A0624" w:rsidRDefault="000218FA" w:rsidP="000218FA">
      <w:pPr>
        <w:spacing w:after="0" w:line="259" w:lineRule="auto"/>
        <w:ind w:left="11" w:right="0" w:hanging="11"/>
        <w:contextualSpacing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1. </w:t>
      </w:r>
      <w:r w:rsidRPr="002A0624">
        <w:rPr>
          <w:color w:val="auto"/>
          <w:szCs w:val="28"/>
          <w:lang w:val="ru-RU"/>
        </w:rPr>
        <w:tab/>
        <w:t xml:space="preserve">  Урбанистика. Городская экономика, развитие и управление : учебник и практикум для вузов / Л. Э. Лимонов [и др.] ; под редакцией Л. Э. Лимонова. — Москва : Издательство Юрайт, 2024. — 822 с. — (Высшее образование). — ISBN 978-5-534-11389-1. — Образовательная платформа Юрайт [сайт]. — URL: https://urait.ru/bcode/542360 (дата обращения: 27.02.2023). — Текст : электронный.</w:t>
      </w:r>
    </w:p>
    <w:p w:rsidR="000218FA" w:rsidRPr="002A0624" w:rsidRDefault="000218FA" w:rsidP="000218FA">
      <w:pPr>
        <w:spacing w:line="259" w:lineRule="auto"/>
        <w:ind w:left="17" w:right="6" w:hanging="11"/>
        <w:contextualSpacing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2. </w:t>
      </w:r>
      <w:r w:rsidRPr="002A0624">
        <w:rPr>
          <w:color w:val="auto"/>
          <w:szCs w:val="28"/>
          <w:lang w:val="ru-RU"/>
        </w:rPr>
        <w:tab/>
        <w:t xml:space="preserve"> Фролова, Е. В. Исследование систем управления городом : учебник / Е. В. Фролова, О. В. Рогач. — Москва : Проспект, 2022. – 160 с. - ISBN 978-5-392-36871-6 – ЭБС Проспект. - URL: http://ebs.prospekt.org/book/46089 (дата обращения: 27.02.2023). — Текст : электронный.</w:t>
      </w:r>
    </w:p>
    <w:p w:rsidR="000218FA" w:rsidRPr="002A0624" w:rsidRDefault="000218FA" w:rsidP="000218FA">
      <w:pPr>
        <w:spacing w:line="259" w:lineRule="auto"/>
        <w:ind w:left="17" w:right="6" w:hanging="11"/>
        <w:contextualSpacing/>
        <w:rPr>
          <w:color w:val="auto"/>
          <w:szCs w:val="28"/>
          <w:lang w:val="ru-RU"/>
        </w:rPr>
      </w:pPr>
    </w:p>
    <w:p w:rsidR="000218FA" w:rsidRPr="002A0624" w:rsidRDefault="000218FA" w:rsidP="000218FA">
      <w:pPr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Дополнительная литература</w:t>
      </w:r>
    </w:p>
    <w:p w:rsidR="000218FA" w:rsidRPr="002A0624" w:rsidRDefault="000218FA" w:rsidP="000218FA">
      <w:pPr>
        <w:spacing w:after="0" w:line="259" w:lineRule="auto"/>
        <w:ind w:left="11" w:right="0" w:hanging="11"/>
        <w:contextualSpacing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3. </w:t>
      </w:r>
      <w:r w:rsidRPr="002A0624">
        <w:rPr>
          <w:color w:val="auto"/>
          <w:szCs w:val="28"/>
          <w:lang w:val="ru-RU"/>
        </w:rPr>
        <w:tab/>
        <w:t xml:space="preserve">  Куканова, Е. В.  Социология : учебное пособие для вузов / Е. В. Куканова, П. Д. Павленок. — Москва : Издательство Юрайт, 2024. — 138 с. — (Высшее образование). — ISBN 978-5-534-06967-9. —  Образовательная платформа Юрайт [сайт]. — URL: https://urait.ru/bcode/538493 (дата обращения: 27.02.2023). — Текст : электронный.</w:t>
      </w:r>
    </w:p>
    <w:p w:rsidR="000218FA" w:rsidRPr="002A0624" w:rsidRDefault="000218FA" w:rsidP="000218FA">
      <w:pPr>
        <w:spacing w:after="0" w:line="259" w:lineRule="auto"/>
        <w:ind w:left="11" w:right="0" w:hanging="11"/>
        <w:contextualSpacing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4. Социология города. Проектирование социальных изменений в городской среде : учебное пособие для вузов / Г. Б. Кораблева [и др.] ; под общей редакцией Г. Б. Кораблевой. — Москва : Издательство Юрайт, 2022. — 125 с. — (Высшее образование). — ISBN 978-5-534-07573-1. — Образовательная платформа Юрайт [сайт]. — URL: https://urait.ru/bcode/493475 (дата обращения: 27.02.2023).</w:t>
      </w:r>
      <w:r w:rsidRPr="002A0624">
        <w:rPr>
          <w:color w:val="auto"/>
          <w:lang w:val="ru-RU"/>
        </w:rPr>
        <w:t xml:space="preserve"> </w:t>
      </w:r>
      <w:r w:rsidRPr="002A0624">
        <w:rPr>
          <w:color w:val="auto"/>
          <w:szCs w:val="28"/>
          <w:lang w:val="ru-RU"/>
        </w:rPr>
        <w:t>— Текст : электронный.</w:t>
      </w:r>
    </w:p>
    <w:p w:rsidR="000218FA" w:rsidRPr="002A0624" w:rsidRDefault="000218FA" w:rsidP="000218FA">
      <w:pPr>
        <w:spacing w:line="259" w:lineRule="auto"/>
        <w:ind w:left="17" w:right="6" w:hanging="11"/>
        <w:contextualSpacing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lastRenderedPageBreak/>
        <w:t xml:space="preserve">5. </w:t>
      </w:r>
      <w:r w:rsidRPr="002A0624">
        <w:rPr>
          <w:color w:val="auto"/>
          <w:szCs w:val="28"/>
          <w:lang w:val="ru-RU"/>
        </w:rPr>
        <w:tab/>
        <w:t>Рой, О. М.  Основы градостроительства и территориального планирования : учебник и практикум для вузов / О. М. Рой. — 3-е изд., перераб. и доп. — Москва : Издательство Юрайт, 2024. — 265 с. — (Высшее образование). — ISBN 978-5-534-17943-9. — Образовательная платформа Юрайт [сайт]. — URL: https://urait.ru/bcode/534013 (дата обращения: 27.02.2023).</w:t>
      </w:r>
      <w:r w:rsidRPr="002A0624">
        <w:rPr>
          <w:color w:val="auto"/>
          <w:lang w:val="ru-RU"/>
        </w:rPr>
        <w:t xml:space="preserve"> </w:t>
      </w:r>
      <w:r w:rsidRPr="002A0624">
        <w:rPr>
          <w:color w:val="auto"/>
          <w:szCs w:val="28"/>
          <w:lang w:val="ru-RU"/>
        </w:rPr>
        <w:t>— Текст : электронный.</w:t>
      </w:r>
    </w:p>
    <w:p w:rsidR="00BE63F5" w:rsidRPr="002A0624" w:rsidRDefault="00BE63F5" w:rsidP="00BE63F5">
      <w:pPr>
        <w:spacing w:line="259" w:lineRule="auto"/>
        <w:ind w:left="17" w:right="6" w:hanging="11"/>
        <w:contextualSpacing/>
        <w:rPr>
          <w:color w:val="auto"/>
          <w:szCs w:val="28"/>
          <w:lang w:val="ru-RU"/>
        </w:rPr>
      </w:pPr>
    </w:p>
    <w:p w:rsidR="009303C0" w:rsidRPr="002A0624" w:rsidRDefault="009303C0" w:rsidP="009303C0">
      <w:pPr>
        <w:spacing w:after="0"/>
        <w:rPr>
          <w:b/>
          <w:bCs/>
          <w:color w:val="auto"/>
          <w:szCs w:val="28"/>
          <w:lang w:val="ru-RU"/>
        </w:rPr>
      </w:pPr>
      <w:r w:rsidRPr="002A0624">
        <w:rPr>
          <w:b/>
          <w:bCs/>
          <w:color w:val="auto"/>
          <w:szCs w:val="28"/>
          <w:lang w:val="ru-RU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9303C0" w:rsidRPr="002A0624" w:rsidRDefault="009303C0" w:rsidP="009303C0">
      <w:pPr>
        <w:spacing w:after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Полнотекстовая библиотека и список ссылок на социологические ресурсы Интернета:</w:t>
      </w:r>
    </w:p>
    <w:p w:rsidR="009303C0" w:rsidRPr="002A0624" w:rsidRDefault="009303C0" w:rsidP="009303C0">
      <w:pPr>
        <w:spacing w:after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1.</w:t>
      </w:r>
      <w:r w:rsidRPr="002A0624">
        <w:rPr>
          <w:color w:val="auto"/>
          <w:szCs w:val="28"/>
          <w:lang w:val="ru-RU"/>
        </w:rPr>
        <w:tab/>
        <w:t xml:space="preserve">ВЦИОМ (Всероссийский центр изучения общественного мнения). 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www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wciom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spacing w:after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2.</w:t>
      </w:r>
      <w:r w:rsidRPr="002A0624">
        <w:rPr>
          <w:color w:val="auto"/>
          <w:szCs w:val="28"/>
          <w:lang w:val="ru-RU"/>
        </w:rPr>
        <w:tab/>
        <w:t>РОМИР (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www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romir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>/) Исследовательский холдинг</w:t>
      </w:r>
    </w:p>
    <w:p w:rsidR="009303C0" w:rsidRPr="002A0624" w:rsidRDefault="009303C0" w:rsidP="009303C0">
      <w:pPr>
        <w:spacing w:after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3.</w:t>
      </w:r>
      <w:r w:rsidRPr="002A0624">
        <w:rPr>
          <w:color w:val="auto"/>
          <w:szCs w:val="28"/>
          <w:lang w:val="ru-RU"/>
        </w:rPr>
        <w:tab/>
        <w:t xml:space="preserve">Социологические исследования : журнал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socis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isras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spacing w:after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4.</w:t>
      </w:r>
      <w:r w:rsidRPr="002A0624">
        <w:rPr>
          <w:color w:val="auto"/>
          <w:szCs w:val="28"/>
          <w:lang w:val="ru-RU"/>
        </w:rPr>
        <w:tab/>
        <w:t xml:space="preserve">Социологический журнал Института социологии РАН </w:t>
      </w:r>
      <w:r w:rsidRPr="002A0624">
        <w:rPr>
          <w:color w:val="auto"/>
          <w:szCs w:val="28"/>
        </w:rPr>
        <w:t>https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www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isras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>/</w:t>
      </w:r>
      <w:r w:rsidRPr="002A0624">
        <w:rPr>
          <w:color w:val="auto"/>
          <w:szCs w:val="28"/>
        </w:rPr>
        <w:t>Sociologicalmagazine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html</w:t>
      </w:r>
    </w:p>
    <w:p w:rsidR="009303C0" w:rsidRPr="002A0624" w:rsidRDefault="009303C0" w:rsidP="009303C0">
      <w:pPr>
        <w:spacing w:after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5.</w:t>
      </w:r>
      <w:r w:rsidRPr="002A0624">
        <w:rPr>
          <w:color w:val="auto"/>
          <w:szCs w:val="28"/>
          <w:lang w:val="ru-RU"/>
        </w:rPr>
        <w:tab/>
        <w:t xml:space="preserve">Социологическое обозрение </w:t>
      </w:r>
      <w:r w:rsidRPr="002A0624">
        <w:rPr>
          <w:color w:val="auto"/>
          <w:szCs w:val="28"/>
        </w:rPr>
        <w:t>https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sociologica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hse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spacing w:after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>6.</w:t>
      </w:r>
      <w:r w:rsidRPr="002A0624">
        <w:rPr>
          <w:color w:val="auto"/>
          <w:szCs w:val="28"/>
          <w:lang w:val="ru-RU"/>
        </w:rPr>
        <w:tab/>
        <w:t xml:space="preserve">Фонд «Общественное мнение»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www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fom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</w:p>
    <w:p w:rsidR="009303C0" w:rsidRPr="002A0624" w:rsidRDefault="009303C0" w:rsidP="009303C0">
      <w:pPr>
        <w:spacing w:after="0"/>
        <w:rPr>
          <w:color w:val="auto"/>
          <w:szCs w:val="28"/>
        </w:rPr>
      </w:pPr>
      <w:r w:rsidRPr="002A0624">
        <w:rPr>
          <w:color w:val="auto"/>
          <w:szCs w:val="28"/>
        </w:rPr>
        <w:t>7.</w:t>
      </w:r>
      <w:r w:rsidRPr="002A0624">
        <w:rPr>
          <w:color w:val="auto"/>
          <w:szCs w:val="28"/>
        </w:rPr>
        <w:tab/>
        <w:t>Электронные ресурсы БИК: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Электронная библиотека Финансового университета (ЭБ)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elib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fa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Электронно-библиотечная система </w:t>
      </w:r>
      <w:r w:rsidRPr="002A0624">
        <w:rPr>
          <w:color w:val="auto"/>
          <w:szCs w:val="28"/>
        </w:rPr>
        <w:t>BOOK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 xml:space="preserve">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www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book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biblioclub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Электронно-библиотечная система </w:t>
      </w:r>
      <w:r w:rsidRPr="002A0624">
        <w:rPr>
          <w:color w:val="auto"/>
          <w:szCs w:val="28"/>
        </w:rPr>
        <w:t>Znanium</w:t>
      </w:r>
      <w:r w:rsidRPr="002A0624">
        <w:rPr>
          <w:color w:val="auto"/>
          <w:szCs w:val="28"/>
          <w:lang w:val="ru-RU"/>
        </w:rPr>
        <w:t xml:space="preserve">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www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znanium</w:t>
      </w:r>
      <w:r w:rsidRPr="002A0624">
        <w:rPr>
          <w:color w:val="auto"/>
          <w:szCs w:val="28"/>
          <w:lang w:val="ru-RU"/>
        </w:rPr>
        <w:t>.</w:t>
      </w:r>
      <w:r w:rsidR="0012343A" w:rsidRPr="002A0624">
        <w:rPr>
          <w:color w:val="auto"/>
          <w:szCs w:val="28"/>
        </w:rPr>
        <w:t>ru</w:t>
      </w:r>
      <w:r w:rsidR="0012343A"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Электронно-библиотечная система издательства «ЮРАЙТ» </w:t>
      </w:r>
      <w:r w:rsidRPr="002A0624">
        <w:rPr>
          <w:color w:val="auto"/>
          <w:szCs w:val="28"/>
        </w:rPr>
        <w:t>https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urait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Электронно-библиотечная система издательства Проспект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ebs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prospekt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org</w:t>
      </w:r>
      <w:r w:rsidRPr="002A0624">
        <w:rPr>
          <w:color w:val="auto"/>
          <w:szCs w:val="28"/>
          <w:lang w:val="ru-RU"/>
        </w:rPr>
        <w:t>/</w:t>
      </w:r>
      <w:r w:rsidRPr="002A0624">
        <w:rPr>
          <w:color w:val="auto"/>
          <w:szCs w:val="28"/>
        </w:rPr>
        <w:t>books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Электронно-библиотечная система издательства Лань </w:t>
      </w:r>
      <w:r w:rsidRPr="002A0624">
        <w:rPr>
          <w:color w:val="auto"/>
          <w:szCs w:val="28"/>
        </w:rPr>
        <w:t>https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e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lanbook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com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Деловая онлайн-библиотека </w:t>
      </w:r>
      <w:r w:rsidRPr="002A0624">
        <w:rPr>
          <w:color w:val="auto"/>
          <w:szCs w:val="28"/>
        </w:rPr>
        <w:t>Alpina</w:t>
      </w:r>
      <w:r w:rsidRPr="002A0624">
        <w:rPr>
          <w:color w:val="auto"/>
          <w:szCs w:val="28"/>
          <w:lang w:val="ru-RU"/>
        </w:rPr>
        <w:t xml:space="preserve"> </w:t>
      </w:r>
      <w:r w:rsidRPr="002A0624">
        <w:rPr>
          <w:color w:val="auto"/>
          <w:szCs w:val="28"/>
        </w:rPr>
        <w:t>Digital</w:t>
      </w:r>
      <w:r w:rsidRPr="002A0624">
        <w:rPr>
          <w:color w:val="auto"/>
          <w:szCs w:val="28"/>
          <w:lang w:val="ru-RU"/>
        </w:rPr>
        <w:t xml:space="preserve">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lib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alpinadigital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Научная электронная библиотека </w:t>
      </w:r>
      <w:r w:rsidRPr="002A0624">
        <w:rPr>
          <w:color w:val="auto"/>
          <w:szCs w:val="28"/>
        </w:rPr>
        <w:t>eLibrary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 xml:space="preserve">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elibrary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 xml:space="preserve">  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Национальная электронная библиотека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://нэб.рф/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Электронная библиотека «Русская история»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history</w:t>
      </w:r>
      <w:r w:rsidRPr="002A0624">
        <w:rPr>
          <w:color w:val="auto"/>
          <w:szCs w:val="28"/>
          <w:lang w:val="ru-RU"/>
        </w:rPr>
        <w:t>-</w:t>
      </w:r>
      <w:r w:rsidRPr="002A0624">
        <w:rPr>
          <w:color w:val="auto"/>
          <w:szCs w:val="28"/>
        </w:rPr>
        <w:t>lib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eduvideo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online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</w:rPr>
      </w:pPr>
      <w:r w:rsidRPr="002A0624">
        <w:rPr>
          <w:color w:val="auto"/>
          <w:szCs w:val="28"/>
        </w:rPr>
        <w:t>CNKI. Academic Reference https://ar.oversea.cnki.net/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</w:rPr>
      </w:pPr>
      <w:r w:rsidRPr="002A0624">
        <w:rPr>
          <w:color w:val="auto"/>
          <w:szCs w:val="28"/>
        </w:rPr>
        <w:t>CNKI. China Academic Journals Full-text Database https://oversea.cnki.net/kns?dbcode=CFLQ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</w:rPr>
      </w:pPr>
      <w:r w:rsidRPr="002A0624">
        <w:rPr>
          <w:color w:val="auto"/>
          <w:szCs w:val="28"/>
        </w:rPr>
        <w:t>JSTOR Arts &amp; Sciences I Collection http://jstor.org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Электронные продукты издательства </w:t>
      </w:r>
      <w:r w:rsidRPr="002A0624">
        <w:rPr>
          <w:color w:val="auto"/>
          <w:szCs w:val="28"/>
        </w:rPr>
        <w:t>Elsevier</w:t>
      </w:r>
      <w:r w:rsidRPr="002A0624">
        <w:rPr>
          <w:color w:val="auto"/>
          <w:szCs w:val="28"/>
          <w:lang w:val="ru-RU"/>
        </w:rPr>
        <w:t xml:space="preserve">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www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sciencedirect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com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lastRenderedPageBreak/>
        <w:t xml:space="preserve">Коллекция научных журналов </w:t>
      </w:r>
      <w:r w:rsidRPr="002A0624">
        <w:rPr>
          <w:color w:val="auto"/>
          <w:szCs w:val="28"/>
        </w:rPr>
        <w:t>Oxford</w:t>
      </w:r>
      <w:r w:rsidRPr="002A0624">
        <w:rPr>
          <w:color w:val="auto"/>
          <w:szCs w:val="28"/>
          <w:lang w:val="ru-RU"/>
        </w:rPr>
        <w:t xml:space="preserve"> </w:t>
      </w:r>
      <w:r w:rsidRPr="002A0624">
        <w:rPr>
          <w:color w:val="auto"/>
          <w:szCs w:val="28"/>
        </w:rPr>
        <w:t>University</w:t>
      </w:r>
      <w:r w:rsidRPr="002A0624">
        <w:rPr>
          <w:color w:val="auto"/>
          <w:szCs w:val="28"/>
          <w:lang w:val="ru-RU"/>
        </w:rPr>
        <w:t xml:space="preserve"> </w:t>
      </w:r>
      <w:r w:rsidRPr="002A0624">
        <w:rPr>
          <w:color w:val="auto"/>
          <w:szCs w:val="28"/>
        </w:rPr>
        <w:t>Press</w:t>
      </w:r>
      <w:r w:rsidRPr="002A0624">
        <w:rPr>
          <w:color w:val="auto"/>
          <w:szCs w:val="28"/>
          <w:lang w:val="ru-RU"/>
        </w:rPr>
        <w:t xml:space="preserve"> </w:t>
      </w:r>
      <w:r w:rsidRPr="002A0624">
        <w:rPr>
          <w:color w:val="auto"/>
          <w:szCs w:val="28"/>
        </w:rPr>
        <w:t>https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academic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oup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com</w:t>
      </w:r>
      <w:r w:rsidRPr="002A0624">
        <w:rPr>
          <w:color w:val="auto"/>
          <w:szCs w:val="28"/>
          <w:lang w:val="ru-RU"/>
        </w:rPr>
        <w:t>/</w:t>
      </w:r>
      <w:r w:rsidRPr="002A0624">
        <w:rPr>
          <w:color w:val="auto"/>
          <w:szCs w:val="28"/>
        </w:rPr>
        <w:t>journals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Электронные коллекции книг и журналов издательства </w:t>
      </w:r>
      <w:r w:rsidRPr="002A0624">
        <w:rPr>
          <w:color w:val="auto"/>
          <w:szCs w:val="28"/>
        </w:rPr>
        <w:t>Springer</w:t>
      </w:r>
      <w:r w:rsidRPr="002A0624">
        <w:rPr>
          <w:color w:val="auto"/>
          <w:szCs w:val="28"/>
          <w:lang w:val="ru-RU"/>
        </w:rPr>
        <w:t xml:space="preserve">: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link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springer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com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szCs w:val="28"/>
          <w:lang w:val="ru-RU"/>
        </w:rPr>
      </w:pPr>
      <w:r w:rsidRPr="002A0624">
        <w:rPr>
          <w:color w:val="auto"/>
          <w:szCs w:val="28"/>
          <w:lang w:val="ru-RU"/>
        </w:rPr>
        <w:t xml:space="preserve">База данных научных журналов издательства </w:t>
      </w:r>
      <w:r w:rsidRPr="002A0624">
        <w:rPr>
          <w:color w:val="auto"/>
          <w:szCs w:val="28"/>
        </w:rPr>
        <w:t>Wiley</w:t>
      </w:r>
      <w:r w:rsidRPr="002A0624">
        <w:rPr>
          <w:color w:val="auto"/>
          <w:szCs w:val="28"/>
          <w:lang w:val="ru-RU"/>
        </w:rPr>
        <w:t xml:space="preserve"> </w:t>
      </w:r>
      <w:r w:rsidRPr="002A0624">
        <w:rPr>
          <w:color w:val="auto"/>
          <w:szCs w:val="28"/>
        </w:rPr>
        <w:t>https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onlinelibrary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wiley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com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9303C0">
      <w:pPr>
        <w:pStyle w:val="a3"/>
        <w:numPr>
          <w:ilvl w:val="0"/>
          <w:numId w:val="17"/>
        </w:numPr>
        <w:spacing w:after="0" w:line="240" w:lineRule="auto"/>
        <w:ind w:right="0"/>
        <w:contextualSpacing w:val="0"/>
        <w:rPr>
          <w:color w:val="auto"/>
          <w:lang w:val="ru-RU"/>
        </w:rPr>
      </w:pPr>
      <w:r w:rsidRPr="002A0624">
        <w:rPr>
          <w:color w:val="auto"/>
          <w:szCs w:val="28"/>
          <w:lang w:val="ru-RU"/>
        </w:rPr>
        <w:t xml:space="preserve">Цифровой архив научных журналов: </w:t>
      </w:r>
      <w:r w:rsidRPr="002A0624">
        <w:rPr>
          <w:color w:val="auto"/>
          <w:szCs w:val="28"/>
        </w:rPr>
        <w:t>http</w:t>
      </w:r>
      <w:r w:rsidRPr="002A0624">
        <w:rPr>
          <w:color w:val="auto"/>
          <w:szCs w:val="28"/>
          <w:lang w:val="ru-RU"/>
        </w:rPr>
        <w:t>://</w:t>
      </w:r>
      <w:r w:rsidRPr="002A0624">
        <w:rPr>
          <w:color w:val="auto"/>
          <w:szCs w:val="28"/>
        </w:rPr>
        <w:t>arch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neicon</w:t>
      </w:r>
      <w:r w:rsidRPr="002A0624">
        <w:rPr>
          <w:color w:val="auto"/>
          <w:szCs w:val="28"/>
          <w:lang w:val="ru-RU"/>
        </w:rPr>
        <w:t>.</w:t>
      </w:r>
      <w:r w:rsidRPr="002A0624">
        <w:rPr>
          <w:color w:val="auto"/>
          <w:szCs w:val="28"/>
        </w:rPr>
        <w:t>ru</w:t>
      </w:r>
      <w:r w:rsidRPr="002A0624">
        <w:rPr>
          <w:color w:val="auto"/>
          <w:szCs w:val="28"/>
          <w:lang w:val="ru-RU"/>
        </w:rPr>
        <w:t>/</w:t>
      </w:r>
      <w:r w:rsidRPr="002A0624">
        <w:rPr>
          <w:color w:val="auto"/>
          <w:szCs w:val="28"/>
        </w:rPr>
        <w:t>xmlui</w:t>
      </w:r>
      <w:r w:rsidRPr="002A0624">
        <w:rPr>
          <w:color w:val="auto"/>
          <w:szCs w:val="28"/>
          <w:lang w:val="ru-RU"/>
        </w:rPr>
        <w:t>/</w:t>
      </w:r>
    </w:p>
    <w:p w:rsidR="009303C0" w:rsidRPr="002A0624" w:rsidRDefault="009303C0" w:rsidP="003739A6">
      <w:pPr>
        <w:spacing w:after="0" w:line="240" w:lineRule="auto"/>
        <w:ind w:left="0" w:firstLine="0"/>
        <w:rPr>
          <w:color w:val="auto"/>
          <w:szCs w:val="28"/>
          <w:lang w:val="ru-RU" w:eastAsia="ru-RU"/>
        </w:rPr>
      </w:pPr>
    </w:p>
    <w:p w:rsidR="009303C0" w:rsidRPr="002A0624" w:rsidRDefault="009303C0" w:rsidP="003739A6">
      <w:pPr>
        <w:keepNext/>
        <w:spacing w:after="60" w:line="240" w:lineRule="auto"/>
        <w:ind w:left="0" w:firstLine="0"/>
        <w:outlineLvl w:val="0"/>
        <w:rPr>
          <w:b/>
          <w:bCs/>
          <w:color w:val="auto"/>
          <w:kern w:val="32"/>
          <w:szCs w:val="28"/>
          <w:lang w:val="ru-RU" w:eastAsia="ru-RU"/>
        </w:rPr>
      </w:pPr>
      <w:r w:rsidRPr="002A0624">
        <w:rPr>
          <w:b/>
          <w:bCs/>
          <w:color w:val="auto"/>
          <w:kern w:val="32"/>
          <w:szCs w:val="28"/>
          <w:lang w:val="ru-RU" w:eastAsia="ru-RU"/>
        </w:rPr>
        <w:t>10. Методические указания для обучающихся по освоению дисциплины</w:t>
      </w:r>
    </w:p>
    <w:p w:rsidR="009303C0" w:rsidRPr="002A0624" w:rsidRDefault="009303C0" w:rsidP="009303C0">
      <w:pPr>
        <w:widowControl w:val="0"/>
        <w:autoSpaceDE w:val="0"/>
        <w:autoSpaceDN w:val="0"/>
        <w:adjustRightInd w:val="0"/>
        <w:spacing w:after="0" w:line="240" w:lineRule="auto"/>
        <w:ind w:firstLine="680"/>
        <w:rPr>
          <w:color w:val="auto"/>
          <w:szCs w:val="28"/>
          <w:lang w:val="ru-RU" w:eastAsia="ru-RU"/>
        </w:rPr>
      </w:pPr>
      <w:bookmarkStart w:id="16" w:name="_Toc418693432"/>
      <w:r w:rsidRPr="002A0624">
        <w:rPr>
          <w:color w:val="auto"/>
          <w:szCs w:val="28"/>
          <w:lang w:val="ru-RU" w:eastAsia="ru-RU"/>
        </w:rPr>
        <w:t>Подготовка к занятию включает поиск и анализ информации, согласно теме занятия и полученному заданию.</w:t>
      </w:r>
    </w:p>
    <w:p w:rsidR="009303C0" w:rsidRPr="002A0624" w:rsidRDefault="009303C0" w:rsidP="009303C0">
      <w:pPr>
        <w:spacing w:after="0" w:line="240" w:lineRule="auto"/>
        <w:ind w:firstLine="708"/>
        <w:rPr>
          <w:iCs/>
          <w:color w:val="auto"/>
          <w:szCs w:val="28"/>
          <w:lang w:val="ru-RU" w:eastAsia="ru-RU"/>
        </w:rPr>
      </w:pPr>
      <w:r w:rsidRPr="002A0624">
        <w:rPr>
          <w:iCs/>
          <w:color w:val="auto"/>
          <w:szCs w:val="28"/>
          <w:lang w:val="ru-RU" w:eastAsia="ru-RU"/>
        </w:rPr>
        <w:t xml:space="preserve">В начале освоения дисциплины обучающимся необходимо ознакомиться с рабочей программой дисциплины, подготовить рекомендованные источники для изучения. </w:t>
      </w:r>
    </w:p>
    <w:p w:rsidR="009303C0" w:rsidRPr="002A0624" w:rsidRDefault="009303C0" w:rsidP="009303C0">
      <w:pPr>
        <w:spacing w:after="0" w:line="240" w:lineRule="auto"/>
        <w:ind w:firstLine="708"/>
        <w:rPr>
          <w:iCs/>
          <w:color w:val="auto"/>
          <w:szCs w:val="28"/>
          <w:lang w:val="ru-RU" w:eastAsia="ru-RU"/>
        </w:rPr>
      </w:pPr>
      <w:r w:rsidRPr="002A0624">
        <w:rPr>
          <w:iCs/>
          <w:color w:val="auto"/>
          <w:szCs w:val="28"/>
          <w:lang w:val="ru-RU" w:eastAsia="ru-RU"/>
        </w:rPr>
        <w:t>Семинарское занятие подразумевает три вида работ: подготовку сообщения на заданную тему, участие в обсуждении проблемы, затронутой сообщением, участие в ролевых играх. Основной формой работы на семинаре являются дискуссии с элементами ситуационных заданий. Точка зрения участников семинара должна быть аргументирована, основана на предварительном знакомстве с рекомендуемой литературой и материалами лекций. Сообщение должно занимать по времени не более 5 минут. Основной вид работы на семинаре – участие в обсуждении проблемы. Принципиальной разницы между подготовкой сообщения и подготовкой к обсуждению не существует. Отличие состоит в более тщательной работе с готовым материалом – лучшая его организация для подачи аудитории.</w:t>
      </w:r>
    </w:p>
    <w:p w:rsidR="009303C0" w:rsidRPr="002A0624" w:rsidRDefault="009303C0" w:rsidP="009303C0">
      <w:pPr>
        <w:spacing w:after="0" w:line="240" w:lineRule="auto"/>
        <w:ind w:firstLine="708"/>
        <w:rPr>
          <w:iCs/>
          <w:color w:val="auto"/>
          <w:szCs w:val="28"/>
          <w:lang w:val="ru-RU" w:eastAsia="ru-RU"/>
        </w:rPr>
      </w:pPr>
      <w:r w:rsidRPr="002A0624">
        <w:rPr>
          <w:iCs/>
          <w:color w:val="auto"/>
          <w:szCs w:val="28"/>
          <w:lang w:val="ru-RU" w:eastAsia="ru-RU"/>
        </w:rPr>
        <w:t>Для полноценной подготовки к практическому занятию чтения учебника крайне недостаточно – в учебных пособиях излагаются только принципиальные основы, в то время как в монографиях и статьях на ту или иную тему поднимаемый вопрос рассматривается с разных ракурсов или ракурса одного, но в любом случае достаточно подробно и глубоко. Тем не менее для того, чтобы должным образом сориентироваться в сути задания, сначала следует ознакомиться с соответствующим текстом учебника – вне зависимости от того, предусмотрена ли лекция в дополнение к данному семинару или нет. Оценив задание, выбрав тот или иной сюжет, и подобрав соответствующую литературу, можно приступать к подготовке – в форме презентации доклада или конспекта основных идей из изученных источников, выступающих основой работы на семинаре.</w:t>
      </w:r>
      <w:bookmarkStart w:id="17" w:name="_Toc24406442"/>
      <w:bookmarkEnd w:id="16"/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Доклады должны сопровождаться презентацией в формате </w:t>
      </w:r>
      <w:r w:rsidRPr="002A0624">
        <w:rPr>
          <w:bCs/>
          <w:color w:val="auto"/>
          <w:szCs w:val="28"/>
          <w:lang w:eastAsia="ru-RU" w:bidi="ru-RU"/>
        </w:rPr>
        <w:t>PowerPoint</w:t>
      </w:r>
      <w:r w:rsidRPr="002A0624">
        <w:rPr>
          <w:bCs/>
          <w:color w:val="auto"/>
          <w:szCs w:val="28"/>
          <w:lang w:val="ru-RU" w:eastAsia="ru-RU" w:bidi="ru-RU"/>
        </w:rPr>
        <w:t xml:space="preserve"> и отвечать следующим критериям: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- наглядность материала, в том числе текста, диаграмм, таблиц и иных графических данных;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- достаточная степень раскрытия темы доклада;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- объем презентации – от 7 до 15 слайдов (в зависимости от темы), время, </w:t>
      </w:r>
      <w:r w:rsidRPr="002A0624">
        <w:rPr>
          <w:bCs/>
          <w:color w:val="auto"/>
          <w:szCs w:val="28"/>
          <w:lang w:val="ru-RU" w:eastAsia="ru-RU" w:bidi="ru-RU"/>
        </w:rPr>
        <w:lastRenderedPageBreak/>
        <w:t>отводимое докладчику – до десяти минут;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- ссылка только на официальные источники и подтвержденные данные (список использованных источников приводится на завершающем презентацию слайде).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Для тем прикладного характера обязательно включение фото- и видео- контента, демонстрирующего отдельные аспекты рассматриваемой проблемы. Для наглядности в презентацию могут быть включены картинки, однако они не должны занимать целый слайд, а также должны иметь смысловое значение для рассматриваемой темы.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Все доклады подлежат обсуждению в группе на семинарском занятии. По итогам выступления обучающийся должен подвести общее резюме, ответить на уточняющие вопросы преподавателя и других обучающихся. Докладчик должен хорошо ориентироваться в тексте презентации, а не просто зачитывать ее с листка, уверенно отвечать поставленные аудиторией вопросы.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Слайды презентации желательно оформлять в едином стиле, они не должны содержать много текстовой информации – рекомендуется выводить на слайд только ключевые положения, без лишних речевых оборотов и предложений. При этом допускается использование визуальных эффектов, улучшающих структурирование информации.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Контрольная работа</w:t>
      </w:r>
      <w:r w:rsidRPr="002A0624">
        <w:rPr>
          <w:bCs/>
          <w:color w:val="auto"/>
          <w:szCs w:val="28"/>
          <w:lang w:val="ru-RU" w:eastAsia="ru-RU" w:bidi="ru-RU"/>
        </w:rPr>
        <w:t xml:space="preserve"> – оригинальная творческая работа, содержащая аргументированную точку зрения автора по заданному вопросу. Аргументация предполагает ссылку на цитаты, научные данные и прочие материалы, подкрепляющие авторскую точку зрения. При оценке контрольной работы во внимание принимаются следующие критерии: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1) оригинальность материала, наличие авторской точки зрения;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2) полнота аргументации;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3) наличие обоснованного вывода.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При этом все заимствования, цитаты, упоминания вторичных данных, должны сопровождаться ссылками. Требование оригинальности текста в программе «Антиплагиат» - не ниже 90% авторского текста.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Структура контрольной работы, как правило, включает в себя: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1) введение, которое содержит обоснование актуальности темы, формулировку анализируемой проблемы, цель;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2) основную часть, которая состоит из анализа частных аспектов исследуемой темы – в ней должен быть проведен содержательный обзор, из которого должны следовать аргументированные выводы автора; рекомендуемая структура основной части работы – 2-3 параграфа, раскрывающих основные вопросы темы контрольной работы;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3) заключение, содержащее общий вывод автора по всей работе (итог), который отвечает структуре работы и поставленной цели;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4) список источников.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Оформление печатной версии контрольной работы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Печатные работы выполняются в стандартном редакторе </w:t>
      </w:r>
      <w:r w:rsidRPr="002A0624">
        <w:rPr>
          <w:bCs/>
          <w:color w:val="auto"/>
          <w:szCs w:val="28"/>
          <w:lang w:eastAsia="ru-RU" w:bidi="ru-RU"/>
        </w:rPr>
        <w:t>MS</w:t>
      </w:r>
      <w:r w:rsidRPr="002A0624">
        <w:rPr>
          <w:bCs/>
          <w:color w:val="auto"/>
          <w:szCs w:val="28"/>
          <w:lang w:val="ru-RU" w:eastAsia="ru-RU" w:bidi="ru-RU"/>
        </w:rPr>
        <w:t xml:space="preserve"> </w:t>
      </w:r>
      <w:r w:rsidRPr="002A0624">
        <w:rPr>
          <w:bCs/>
          <w:color w:val="auto"/>
          <w:szCs w:val="28"/>
          <w:lang w:eastAsia="ru-RU" w:bidi="ru-RU"/>
        </w:rPr>
        <w:t>Word</w:t>
      </w:r>
      <w:r w:rsidRPr="002A0624">
        <w:rPr>
          <w:bCs/>
          <w:color w:val="auto"/>
          <w:szCs w:val="28"/>
          <w:lang w:val="ru-RU" w:eastAsia="ru-RU" w:bidi="ru-RU"/>
        </w:rPr>
        <w:t xml:space="preserve">, </w:t>
      </w:r>
      <w:r w:rsidRPr="002A0624">
        <w:rPr>
          <w:bCs/>
          <w:color w:val="auto"/>
          <w:szCs w:val="28"/>
          <w:lang w:val="ru-RU" w:eastAsia="ru-RU" w:bidi="ru-RU"/>
        </w:rPr>
        <w:lastRenderedPageBreak/>
        <w:t xml:space="preserve">согласно следующим техническим требованиям: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Шрифт – </w:t>
      </w:r>
      <w:r w:rsidRPr="002A0624">
        <w:rPr>
          <w:bCs/>
          <w:color w:val="auto"/>
          <w:szCs w:val="28"/>
          <w:lang w:eastAsia="ru-RU" w:bidi="ru-RU"/>
        </w:rPr>
        <w:t>TimesNewRoman</w:t>
      </w:r>
      <w:r w:rsidRPr="002A0624">
        <w:rPr>
          <w:bCs/>
          <w:color w:val="auto"/>
          <w:szCs w:val="28"/>
          <w:lang w:val="ru-RU" w:eastAsia="ru-RU" w:bidi="ru-RU"/>
        </w:rPr>
        <w:t>, интервал – 1,5, выравнивание заголовков – по центру, основного текста – по ширине страницы. Кегль – 12.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Размеры полей: верхнее и нижнее – 2 см; левое – 3 см; правое – 1,5 см.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Допускается выделять заголовки полужирным шрифтом, а отдельные слова и обороты, на которых автор хочет акцентировать внимание – курсивом.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Файл с готовой работой пересылается на электронную почту преподавателя в целях проверки заимствований в системе «Антиплагиат» (требования оригинальности текста оговариваются в конкретном задании). Название файла должно содержать фамилию автора(ов).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К готовой работе в печатном варианте прикладывается титульный лист, который не входит в общую нумерацию и содержит сведения об авторе и теме работы (стандартный бланк университета). Работа должна быть скреплена любым доступным способом (предпочтительно степлером).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Библиографический список (список источников). Библиографический список включает все используемые источники, в т.ч. электронные, для которых должна быть указана дата обращения. Сноски оформляются постранично или в квадратных скобках.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Библиографический список может состоять из разных источников –  учебная литература, периодическая литература (статьи из журналов и газет), законодательные материалы, статистические сборники, интернет-сайты. Порядок построения списка определяется автором. Наиболее популярные способы расположения источников в списке литературы – алфавитный и хронологический. Алфавитный способ предполагает указание фамилии авторов и заглавий произведений (если автор не указан) в строгом алфавитном порядке. В одном списке разные алфавиты не смешиваются, иностранные источники обычно размещают в конце перечня всех материалов. Хронологический список составляется по году издания и используется в тех случаях, когда автору необходимо продемонстрировать развитие темы или научной идеи.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При оформлении библиографического списка должны быть указаны все выходные данные источника (обычно они печатаются на одной из первых или последних страниц издания): фамилия и инициалы автора, название книги, место издания, название издательства и количество страниц. Для статей, опубликованных в периодической печати, следует указывать наименование издания, номер, год, а также диапазон страниц, на которых она напечатана.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 xml:space="preserve">ГОСТ Р 7.0.100-2018. Библиографическая запись. Библиографическое описание. Общие требования и правила составления утверждены и введены в действие Приказом Федерального агентства по техническому регулированию и метрологии от 3 декабря 2018 г. № 1050-ст : введен впервые : дата введения 2019-07-01 </w:t>
      </w:r>
      <w:r w:rsidRPr="002A0624">
        <w:rPr>
          <w:bCs/>
          <w:color w:val="auto"/>
          <w:szCs w:val="28"/>
          <w:lang w:val="ru-RU" w:eastAsia="ru-RU" w:bidi="ru-RU"/>
        </w:rPr>
        <w:t xml:space="preserve">/ Федеральное агентство по техническому регулированию и метрологии ; разработан Федеральным государственным унитарным предприятием "Информационное телеграфное агентство России (ИТАР-ТАСС)", филиал "Российская книжная палата", Федеральным </w:t>
      </w:r>
      <w:r w:rsidRPr="002A0624">
        <w:rPr>
          <w:bCs/>
          <w:color w:val="auto"/>
          <w:szCs w:val="28"/>
          <w:lang w:val="ru-RU" w:eastAsia="ru-RU" w:bidi="ru-RU"/>
        </w:rPr>
        <w:lastRenderedPageBreak/>
        <w:t xml:space="preserve">государственным бюджетным учреждением "Российская государственная библиотека", Федеральным государственным бюджетным учреждением "Российская национальная библиотека". </w:t>
      </w:r>
      <w:r w:rsidRPr="002A0624">
        <w:rPr>
          <w:b/>
          <w:bCs/>
          <w:color w:val="auto"/>
          <w:szCs w:val="28"/>
          <w:lang w:val="ru-RU" w:eastAsia="ru-RU" w:bidi="ru-RU"/>
        </w:rPr>
        <w:t>- Москва: Стандартинформ, 2018.</w:t>
      </w:r>
      <w:r w:rsidRPr="002A0624">
        <w:rPr>
          <w:bCs/>
          <w:color w:val="auto"/>
          <w:szCs w:val="28"/>
          <w:lang w:val="ru-RU" w:eastAsia="ru-RU" w:bidi="ru-RU"/>
        </w:rPr>
        <w:t xml:space="preserve"> - </w:t>
      </w:r>
      <w:r w:rsidRPr="002A0624">
        <w:rPr>
          <w:bCs/>
          <w:color w:val="auto"/>
          <w:szCs w:val="28"/>
          <w:lang w:eastAsia="ru-RU" w:bidi="ru-RU"/>
        </w:rPr>
        <w:t>IV</w:t>
      </w:r>
      <w:r w:rsidRPr="002A0624">
        <w:rPr>
          <w:bCs/>
          <w:color w:val="auto"/>
          <w:szCs w:val="28"/>
          <w:lang w:val="ru-RU" w:eastAsia="ru-RU" w:bidi="ru-RU"/>
        </w:rPr>
        <w:t xml:space="preserve">, 65 </w:t>
      </w:r>
      <w:r w:rsidRPr="002A0624">
        <w:rPr>
          <w:bCs/>
          <w:color w:val="auto"/>
          <w:szCs w:val="28"/>
          <w:lang w:eastAsia="ru-RU" w:bidi="ru-RU"/>
        </w:rPr>
        <w:t>c</w:t>
      </w:r>
      <w:r w:rsidRPr="002A0624">
        <w:rPr>
          <w:bCs/>
          <w:color w:val="auto"/>
          <w:szCs w:val="28"/>
          <w:lang w:val="ru-RU" w:eastAsia="ru-RU" w:bidi="ru-RU"/>
        </w:rPr>
        <w:t>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Примеры оформления источников в списке: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eastAsia="ru-RU" w:bidi="ru-RU"/>
        </w:rPr>
        <w:t>I</w:t>
      </w:r>
      <w:r w:rsidRPr="002A0624">
        <w:rPr>
          <w:b/>
          <w:bCs/>
          <w:color w:val="auto"/>
          <w:szCs w:val="28"/>
          <w:lang w:val="ru-RU" w:eastAsia="ru-RU" w:bidi="ru-RU"/>
        </w:rPr>
        <w:t xml:space="preserve">. Официальные документы и нормативные правовые документы 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О мерах по реализации демографической политики Российской Федерации: Указ Президента РФ от 7 мая 2012 г. №606 — Доступ из СПС Гарант (дата обращения: 09.07.2021). — Текст: электронный.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Российская Федерация. Законы. Об общих принципах организации местного самоуправления в Российской Федерации: Федеральный закон № 131-ФЗ: [принят Государственной думой 16 сентября 2003 года: одобрен Советом Федерации 24 сентября 2003 года]. – Москва: Проспект; Санкт-Петербург: Кодекс, 2017. – 158 с. – </w:t>
      </w:r>
      <w:r w:rsidRPr="002A0624">
        <w:rPr>
          <w:bCs/>
          <w:color w:val="auto"/>
          <w:szCs w:val="28"/>
          <w:lang w:eastAsia="ru-RU" w:bidi="ru-RU"/>
        </w:rPr>
        <w:t>ISBN</w:t>
      </w:r>
      <w:r w:rsidRPr="002A0624">
        <w:rPr>
          <w:bCs/>
          <w:color w:val="auto"/>
          <w:szCs w:val="28"/>
          <w:lang w:val="ru-RU" w:eastAsia="ru-RU" w:bidi="ru-RU"/>
        </w:rPr>
        <w:t xml:space="preserve"> 978-5-392-26365-3. – Текст: непосредственный.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Для статей из журналов: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Горошникова Т.А. Вычислительная социология: сдвиг парадигмы или «эконометрика» социологии // Гуманитарные науки. — 2021. — № 1. -С.37-42.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Дедов Н.П. Исследование ретестовой надежности психодиагностических методик в системе «Диагностика внутренних конфликтов» / Н.П. Дедов, О.А. Комиссарова, Е.Б. Фанталова // Общество: социология, психология, педагогика. — 2021. — № 1. -С.38-42.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Кибакин М.В. Социальное лидерство и авторитет в сфере обеспечения национальной и военной безопасности: проблемы формирования в условиях цифрового мира // Цифровая социология. — 2021. — № 1. -С.50-56.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Кононов И.Ф. Социология и теория социализма Н. Бухарина // Социологические исследования. — 2021. — № 5. -С.117-128.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Скрипник, К. Д. Лингвистический поворот и философия языка Дж. Локка: интерпретации, комментарии, теоретические источники / К. Д. Скрипник. – Текст: непосредственный // Вестник Удмуртского университета. Серия: Философия. Психология. Педагогика. – 2017. – Т. 27, вып. 2. – С. 139–146.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Журнальные статьи: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Ценностная детерминация инновационного поведения молодежи в контексте культурно-средовых различий / М. С. Яницкий. – Текст: электронный // Сибирский психологический журнал. – 2009. – № 34. – С. 26–37. – </w:t>
      </w:r>
      <w:r w:rsidRPr="002A0624">
        <w:rPr>
          <w:bCs/>
          <w:color w:val="auto"/>
          <w:szCs w:val="28"/>
          <w:lang w:eastAsia="ru-RU" w:bidi="ru-RU"/>
        </w:rPr>
        <w:t>URL</w:t>
      </w:r>
      <w:r w:rsidRPr="002A0624">
        <w:rPr>
          <w:bCs/>
          <w:color w:val="auto"/>
          <w:szCs w:val="28"/>
          <w:lang w:val="ru-RU" w:eastAsia="ru-RU" w:bidi="ru-RU"/>
        </w:rPr>
        <w:t xml:space="preserve">: </w:t>
      </w:r>
      <w:r w:rsidRPr="002A0624">
        <w:rPr>
          <w:bCs/>
          <w:color w:val="auto"/>
          <w:szCs w:val="28"/>
          <w:lang w:eastAsia="ru-RU" w:bidi="ru-RU"/>
        </w:rPr>
        <w:t>https</w:t>
      </w:r>
      <w:r w:rsidRPr="002A0624">
        <w:rPr>
          <w:bCs/>
          <w:color w:val="auto"/>
          <w:szCs w:val="28"/>
          <w:lang w:val="ru-RU" w:eastAsia="ru-RU" w:bidi="ru-RU"/>
        </w:rPr>
        <w:t>://</w:t>
      </w:r>
      <w:r w:rsidRPr="002A0624">
        <w:rPr>
          <w:bCs/>
          <w:color w:val="auto"/>
          <w:szCs w:val="28"/>
          <w:lang w:eastAsia="ru-RU" w:bidi="ru-RU"/>
        </w:rPr>
        <w:t>elibrary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ru</w:t>
      </w:r>
      <w:r w:rsidRPr="002A0624">
        <w:rPr>
          <w:bCs/>
          <w:color w:val="auto"/>
          <w:szCs w:val="28"/>
          <w:lang w:val="ru-RU" w:eastAsia="ru-RU" w:bidi="ru-RU"/>
        </w:rPr>
        <w:t>/</w:t>
      </w:r>
      <w:r w:rsidRPr="002A0624">
        <w:rPr>
          <w:bCs/>
          <w:color w:val="auto"/>
          <w:szCs w:val="28"/>
          <w:lang w:eastAsia="ru-RU" w:bidi="ru-RU"/>
        </w:rPr>
        <w:t>item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asp</w:t>
      </w:r>
      <w:r w:rsidRPr="002A0624">
        <w:rPr>
          <w:bCs/>
          <w:color w:val="auto"/>
          <w:szCs w:val="28"/>
          <w:lang w:val="ru-RU" w:eastAsia="ru-RU" w:bidi="ru-RU"/>
        </w:rPr>
        <w:t>?</w:t>
      </w:r>
      <w:r w:rsidRPr="002A0624">
        <w:rPr>
          <w:bCs/>
          <w:color w:val="auto"/>
          <w:szCs w:val="28"/>
          <w:lang w:eastAsia="ru-RU" w:bidi="ru-RU"/>
        </w:rPr>
        <w:t>id</w:t>
      </w:r>
      <w:r w:rsidRPr="002A0624">
        <w:rPr>
          <w:bCs/>
          <w:color w:val="auto"/>
          <w:szCs w:val="28"/>
          <w:lang w:val="ru-RU" w:eastAsia="ru-RU" w:bidi="ru-RU"/>
        </w:rPr>
        <w:t xml:space="preserve">=13024552 (дата обращения: 29.05.2018). – Режим доступа: Научная электронная библиотека </w:t>
      </w:r>
      <w:r w:rsidRPr="002A0624">
        <w:rPr>
          <w:bCs/>
          <w:color w:val="auto"/>
          <w:szCs w:val="28"/>
          <w:lang w:eastAsia="ru-RU" w:bidi="ru-RU"/>
        </w:rPr>
        <w:t>eLIBRARY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RU</w:t>
      </w:r>
      <w:r w:rsidRPr="002A0624">
        <w:rPr>
          <w:bCs/>
          <w:color w:val="auto"/>
          <w:szCs w:val="28"/>
          <w:lang w:val="ru-RU" w:eastAsia="ru-RU" w:bidi="ru-RU"/>
        </w:rPr>
        <w:t>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Московская, А. А. Между социальным и экономическим благом: конфликт проектов легитимации социального предпринимательства в России / А. А. Московская, А. А. Берендяев, А. Ю. Москвина. – </w:t>
      </w:r>
      <w:r w:rsidRPr="002A0624">
        <w:rPr>
          <w:bCs/>
          <w:color w:val="auto"/>
          <w:szCs w:val="28"/>
          <w:lang w:eastAsia="ru-RU" w:bidi="ru-RU"/>
        </w:rPr>
        <w:t>DOI</w:t>
      </w:r>
      <w:r w:rsidRPr="002A0624">
        <w:rPr>
          <w:bCs/>
          <w:color w:val="auto"/>
          <w:szCs w:val="28"/>
          <w:lang w:val="ru-RU" w:eastAsia="ru-RU" w:bidi="ru-RU"/>
        </w:rPr>
        <w:t xml:space="preserve"> 10.14515/</w:t>
      </w:r>
      <w:r w:rsidRPr="002A0624">
        <w:rPr>
          <w:bCs/>
          <w:color w:val="auto"/>
          <w:szCs w:val="28"/>
          <w:lang w:eastAsia="ru-RU" w:bidi="ru-RU"/>
        </w:rPr>
        <w:t>monitoring</w:t>
      </w:r>
      <w:r w:rsidRPr="002A0624">
        <w:rPr>
          <w:bCs/>
          <w:color w:val="auto"/>
          <w:szCs w:val="28"/>
          <w:lang w:val="ru-RU" w:eastAsia="ru-RU" w:bidi="ru-RU"/>
        </w:rPr>
        <w:t xml:space="preserve">.2017.6.02. – Текст: электронный // Мониторинг общественного мнения: экономические и социальные перемены. – 2017. – № 6. – С. 31–35. – </w:t>
      </w:r>
      <w:r w:rsidRPr="002A0624">
        <w:rPr>
          <w:bCs/>
          <w:color w:val="auto"/>
          <w:szCs w:val="28"/>
          <w:lang w:eastAsia="ru-RU" w:bidi="ru-RU"/>
        </w:rPr>
        <w:t>URL</w:t>
      </w:r>
      <w:r w:rsidRPr="002A0624">
        <w:rPr>
          <w:bCs/>
          <w:color w:val="auto"/>
          <w:szCs w:val="28"/>
          <w:lang w:val="ru-RU" w:eastAsia="ru-RU" w:bidi="ru-RU"/>
        </w:rPr>
        <w:t xml:space="preserve">: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eastAsia="ru-RU" w:bidi="ru-RU"/>
        </w:rPr>
        <w:t>https</w:t>
      </w:r>
      <w:r w:rsidRPr="002A0624">
        <w:rPr>
          <w:bCs/>
          <w:color w:val="auto"/>
          <w:szCs w:val="28"/>
          <w:lang w:val="ru-RU" w:eastAsia="ru-RU" w:bidi="ru-RU"/>
        </w:rPr>
        <w:t>://</w:t>
      </w:r>
      <w:r w:rsidRPr="002A0624">
        <w:rPr>
          <w:bCs/>
          <w:color w:val="auto"/>
          <w:szCs w:val="28"/>
          <w:lang w:eastAsia="ru-RU" w:bidi="ru-RU"/>
        </w:rPr>
        <w:t>wciom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ru</w:t>
      </w:r>
      <w:r w:rsidRPr="002A0624">
        <w:rPr>
          <w:bCs/>
          <w:color w:val="auto"/>
          <w:szCs w:val="28"/>
          <w:lang w:val="ru-RU" w:eastAsia="ru-RU" w:bidi="ru-RU"/>
        </w:rPr>
        <w:t>/</w:t>
      </w:r>
      <w:r w:rsidRPr="002A0624">
        <w:rPr>
          <w:bCs/>
          <w:color w:val="auto"/>
          <w:szCs w:val="28"/>
          <w:lang w:eastAsia="ru-RU" w:bidi="ru-RU"/>
        </w:rPr>
        <w:t>fileadmin</w:t>
      </w:r>
      <w:r w:rsidRPr="002A0624">
        <w:rPr>
          <w:bCs/>
          <w:color w:val="auto"/>
          <w:szCs w:val="28"/>
          <w:lang w:val="ru-RU" w:eastAsia="ru-RU" w:bidi="ru-RU"/>
        </w:rPr>
        <w:t>/</w:t>
      </w:r>
      <w:r w:rsidRPr="002A0624">
        <w:rPr>
          <w:bCs/>
          <w:color w:val="auto"/>
          <w:szCs w:val="28"/>
          <w:lang w:eastAsia="ru-RU" w:bidi="ru-RU"/>
        </w:rPr>
        <w:t>file</w:t>
      </w:r>
      <w:r w:rsidRPr="002A0624">
        <w:rPr>
          <w:bCs/>
          <w:color w:val="auto"/>
          <w:szCs w:val="28"/>
          <w:lang w:val="ru-RU" w:eastAsia="ru-RU" w:bidi="ru-RU"/>
        </w:rPr>
        <w:t>/</w:t>
      </w:r>
      <w:r w:rsidRPr="002A0624">
        <w:rPr>
          <w:bCs/>
          <w:color w:val="auto"/>
          <w:szCs w:val="28"/>
          <w:lang w:eastAsia="ru-RU" w:bidi="ru-RU"/>
        </w:rPr>
        <w:t>monitoring</w:t>
      </w:r>
      <w:r w:rsidRPr="002A0624">
        <w:rPr>
          <w:bCs/>
          <w:color w:val="auto"/>
          <w:szCs w:val="28"/>
          <w:lang w:val="ru-RU" w:eastAsia="ru-RU" w:bidi="ru-RU"/>
        </w:rPr>
        <w:t>/2017/142/2017_142_02_</w:t>
      </w:r>
      <w:r w:rsidRPr="002A0624">
        <w:rPr>
          <w:bCs/>
          <w:color w:val="auto"/>
          <w:szCs w:val="28"/>
          <w:lang w:eastAsia="ru-RU" w:bidi="ru-RU"/>
        </w:rPr>
        <w:t>Moskovskay</w:t>
      </w:r>
      <w:r w:rsidRPr="002A0624">
        <w:rPr>
          <w:bCs/>
          <w:color w:val="auto"/>
          <w:szCs w:val="28"/>
          <w:lang w:eastAsia="ru-RU" w:bidi="ru-RU"/>
        </w:rPr>
        <w:lastRenderedPageBreak/>
        <w:t>a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pdf</w:t>
      </w:r>
      <w:r w:rsidRPr="002A0624">
        <w:rPr>
          <w:bCs/>
          <w:color w:val="auto"/>
          <w:szCs w:val="28"/>
          <w:lang w:val="ru-RU" w:eastAsia="ru-RU" w:bidi="ru-RU"/>
        </w:rPr>
        <w:t xml:space="preserve"> (дата обращения: 11.03.2017).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Азарова, Е.Г. Правовое регулирование социального обеспечения женщин и детей (демографический аспект) / Е.Г. Азарова - Текст: электронный // Журнал российского права. -  </w:t>
      </w:r>
      <w:r w:rsidRPr="002A0624">
        <w:rPr>
          <w:bCs/>
          <w:color w:val="auto"/>
          <w:szCs w:val="28"/>
          <w:lang w:eastAsia="ru-RU" w:bidi="ru-RU"/>
        </w:rPr>
        <w:t>N</w:t>
      </w:r>
      <w:r w:rsidRPr="002A0624">
        <w:rPr>
          <w:bCs/>
          <w:color w:val="auto"/>
          <w:szCs w:val="28"/>
          <w:lang w:val="ru-RU" w:eastAsia="ru-RU" w:bidi="ru-RU"/>
        </w:rPr>
        <w:t xml:space="preserve"> 10 - октябрь. -  2015. – Режим доступа: Доступ из системы ГАРАНТ // ЭПС "Система ГАРАНТ". </w:t>
      </w:r>
      <w:r w:rsidRPr="002A0624">
        <w:rPr>
          <w:bCs/>
          <w:color w:val="auto"/>
          <w:szCs w:val="28"/>
          <w:lang w:eastAsia="ru-RU" w:bidi="ru-RU"/>
        </w:rPr>
        <w:t>URL</w:t>
      </w:r>
      <w:r w:rsidRPr="002A0624">
        <w:rPr>
          <w:bCs/>
          <w:color w:val="auto"/>
          <w:szCs w:val="28"/>
          <w:lang w:val="ru-RU" w:eastAsia="ru-RU" w:bidi="ru-RU"/>
        </w:rPr>
        <w:t xml:space="preserve">: </w:t>
      </w:r>
      <w:r w:rsidRPr="002A0624">
        <w:rPr>
          <w:bCs/>
          <w:color w:val="auto"/>
          <w:szCs w:val="28"/>
          <w:lang w:eastAsia="ru-RU" w:bidi="ru-RU"/>
        </w:rPr>
        <w:t>http</w:t>
      </w:r>
      <w:r w:rsidRPr="002A0624">
        <w:rPr>
          <w:bCs/>
          <w:color w:val="auto"/>
          <w:szCs w:val="28"/>
          <w:lang w:val="ru-RU" w:eastAsia="ru-RU" w:bidi="ru-RU"/>
        </w:rPr>
        <w:t>://</w:t>
      </w:r>
      <w:r w:rsidRPr="002A0624">
        <w:rPr>
          <w:bCs/>
          <w:color w:val="auto"/>
          <w:szCs w:val="28"/>
          <w:lang w:eastAsia="ru-RU" w:bidi="ru-RU"/>
        </w:rPr>
        <w:t>internet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garant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ru</w:t>
      </w:r>
      <w:r w:rsidRPr="002A0624">
        <w:rPr>
          <w:bCs/>
          <w:color w:val="auto"/>
          <w:szCs w:val="28"/>
          <w:lang w:val="ru-RU" w:eastAsia="ru-RU" w:bidi="ru-RU"/>
        </w:rPr>
        <w:t xml:space="preserve"> (дата обращения: 09.07.2021).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…с сайта в сети Интернет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Грязев, А. «Пустое занятие»: кто лишает Россию права вето в СБ ООН: в ГА ООН возобновлены переговоры по реформе Совета Безопасности / А. Грязев. – Текст: электронный // Газета.</w:t>
      </w:r>
      <w:r w:rsidRPr="002A0624">
        <w:rPr>
          <w:bCs/>
          <w:color w:val="auto"/>
          <w:szCs w:val="28"/>
          <w:lang w:eastAsia="ru-RU" w:bidi="ru-RU"/>
        </w:rPr>
        <w:t>ru</w:t>
      </w:r>
      <w:r w:rsidRPr="002A0624">
        <w:rPr>
          <w:bCs/>
          <w:color w:val="auto"/>
          <w:szCs w:val="28"/>
          <w:lang w:val="ru-RU" w:eastAsia="ru-RU" w:bidi="ru-RU"/>
        </w:rPr>
        <w:t xml:space="preserve">: [сайт]. – 2018. – 2 февр. – </w:t>
      </w:r>
      <w:r w:rsidRPr="002A0624">
        <w:rPr>
          <w:bCs/>
          <w:color w:val="auto"/>
          <w:szCs w:val="28"/>
          <w:lang w:eastAsia="ru-RU" w:bidi="ru-RU"/>
        </w:rPr>
        <w:t>URL</w:t>
      </w:r>
      <w:r w:rsidRPr="002A0624">
        <w:rPr>
          <w:bCs/>
          <w:color w:val="auto"/>
          <w:szCs w:val="28"/>
          <w:lang w:val="ru-RU" w:eastAsia="ru-RU" w:bidi="ru-RU"/>
        </w:rPr>
        <w:t xml:space="preserve">: </w:t>
      </w:r>
      <w:r w:rsidRPr="002A0624">
        <w:rPr>
          <w:bCs/>
          <w:color w:val="auto"/>
          <w:szCs w:val="28"/>
          <w:lang w:eastAsia="ru-RU" w:bidi="ru-RU"/>
        </w:rPr>
        <w:t>https</w:t>
      </w:r>
      <w:r w:rsidRPr="002A0624">
        <w:rPr>
          <w:bCs/>
          <w:color w:val="auto"/>
          <w:szCs w:val="28"/>
          <w:lang w:val="ru-RU" w:eastAsia="ru-RU" w:bidi="ru-RU"/>
        </w:rPr>
        <w:t>://</w:t>
      </w:r>
      <w:r w:rsidRPr="002A0624">
        <w:rPr>
          <w:bCs/>
          <w:color w:val="auto"/>
          <w:szCs w:val="28"/>
          <w:lang w:eastAsia="ru-RU" w:bidi="ru-RU"/>
        </w:rPr>
        <w:t>www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gazeta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ru</w:t>
      </w:r>
      <w:r w:rsidRPr="002A0624">
        <w:rPr>
          <w:bCs/>
          <w:color w:val="auto"/>
          <w:szCs w:val="28"/>
          <w:lang w:val="ru-RU" w:eastAsia="ru-RU" w:bidi="ru-RU"/>
        </w:rPr>
        <w:t>/</w:t>
      </w:r>
      <w:r w:rsidRPr="002A0624">
        <w:rPr>
          <w:bCs/>
          <w:color w:val="auto"/>
          <w:szCs w:val="28"/>
          <w:lang w:eastAsia="ru-RU" w:bidi="ru-RU"/>
        </w:rPr>
        <w:t>politics</w:t>
      </w:r>
      <w:r w:rsidRPr="002A0624">
        <w:rPr>
          <w:bCs/>
          <w:color w:val="auto"/>
          <w:szCs w:val="28"/>
          <w:lang w:val="ru-RU" w:eastAsia="ru-RU" w:bidi="ru-RU"/>
        </w:rPr>
        <w:t>/2018/02/02_</w:t>
      </w:r>
      <w:r w:rsidRPr="002A0624">
        <w:rPr>
          <w:bCs/>
          <w:color w:val="auto"/>
          <w:szCs w:val="28"/>
          <w:lang w:eastAsia="ru-RU" w:bidi="ru-RU"/>
        </w:rPr>
        <w:t>a</w:t>
      </w:r>
      <w:r w:rsidRPr="002A0624">
        <w:rPr>
          <w:bCs/>
          <w:color w:val="auto"/>
          <w:szCs w:val="28"/>
          <w:lang w:val="ru-RU" w:eastAsia="ru-RU" w:bidi="ru-RU"/>
        </w:rPr>
        <w:t>_11634385.</w:t>
      </w:r>
      <w:r w:rsidRPr="002A0624">
        <w:rPr>
          <w:bCs/>
          <w:color w:val="auto"/>
          <w:szCs w:val="28"/>
          <w:lang w:eastAsia="ru-RU" w:bidi="ru-RU"/>
        </w:rPr>
        <w:t>shtml</w:t>
      </w:r>
      <w:r w:rsidRPr="002A0624">
        <w:rPr>
          <w:bCs/>
          <w:color w:val="auto"/>
          <w:szCs w:val="28"/>
          <w:lang w:val="ru-RU" w:eastAsia="ru-RU" w:bidi="ru-RU"/>
        </w:rPr>
        <w:t xml:space="preserve"> (дата обращения: 29.11.2021).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Для учебников, учебных пособий, монографий: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Николаев, А. А. Социология управления: учебник / А.А. Николаев. — Москва : ИНФРА-М, 2021. — 317 с. + Доп. материалы [Электронный ресурс]. — (Высшее образование: Бакалавриат). — </w:t>
      </w:r>
      <w:r w:rsidRPr="002A0624">
        <w:rPr>
          <w:bCs/>
          <w:color w:val="auto"/>
          <w:szCs w:val="28"/>
          <w:lang w:eastAsia="ru-RU" w:bidi="ru-RU"/>
        </w:rPr>
        <w:t>DOI</w:t>
      </w:r>
      <w:r w:rsidRPr="002A0624">
        <w:rPr>
          <w:bCs/>
          <w:color w:val="auto"/>
          <w:szCs w:val="28"/>
          <w:lang w:val="ru-RU" w:eastAsia="ru-RU" w:bidi="ru-RU"/>
        </w:rPr>
        <w:t xml:space="preserve"> 10.12737/24413. - </w:t>
      </w:r>
      <w:r w:rsidRPr="002A0624">
        <w:rPr>
          <w:bCs/>
          <w:color w:val="auto"/>
          <w:szCs w:val="28"/>
          <w:lang w:eastAsia="ru-RU" w:bidi="ru-RU"/>
        </w:rPr>
        <w:t>ISBN</w:t>
      </w:r>
      <w:r w:rsidRPr="002A0624">
        <w:rPr>
          <w:bCs/>
          <w:color w:val="auto"/>
          <w:szCs w:val="28"/>
          <w:lang w:val="ru-RU" w:eastAsia="ru-RU" w:bidi="ru-RU"/>
        </w:rPr>
        <w:t xml:space="preserve"> 978-5-16-012031-7. - Текст: электронный. - </w:t>
      </w:r>
      <w:r w:rsidRPr="002A0624">
        <w:rPr>
          <w:bCs/>
          <w:color w:val="auto"/>
          <w:szCs w:val="28"/>
          <w:lang w:eastAsia="ru-RU" w:bidi="ru-RU"/>
        </w:rPr>
        <w:t>URL</w:t>
      </w:r>
      <w:r w:rsidRPr="002A0624">
        <w:rPr>
          <w:bCs/>
          <w:color w:val="auto"/>
          <w:szCs w:val="28"/>
          <w:lang w:val="ru-RU" w:eastAsia="ru-RU" w:bidi="ru-RU"/>
        </w:rPr>
        <w:t xml:space="preserve">: </w:t>
      </w:r>
      <w:r w:rsidRPr="002A0624">
        <w:rPr>
          <w:bCs/>
          <w:color w:val="auto"/>
          <w:szCs w:val="28"/>
          <w:lang w:eastAsia="ru-RU" w:bidi="ru-RU"/>
        </w:rPr>
        <w:t>https</w:t>
      </w:r>
      <w:r w:rsidRPr="002A0624">
        <w:rPr>
          <w:bCs/>
          <w:color w:val="auto"/>
          <w:szCs w:val="28"/>
          <w:lang w:val="ru-RU" w:eastAsia="ru-RU" w:bidi="ru-RU"/>
        </w:rPr>
        <w:t>://</w:t>
      </w:r>
      <w:r w:rsidRPr="002A0624">
        <w:rPr>
          <w:bCs/>
          <w:color w:val="auto"/>
          <w:szCs w:val="28"/>
          <w:lang w:eastAsia="ru-RU" w:bidi="ru-RU"/>
        </w:rPr>
        <w:t>znanium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com</w:t>
      </w:r>
      <w:r w:rsidRPr="002A0624">
        <w:rPr>
          <w:bCs/>
          <w:color w:val="auto"/>
          <w:szCs w:val="28"/>
          <w:lang w:val="ru-RU" w:eastAsia="ru-RU" w:bidi="ru-RU"/>
        </w:rPr>
        <w:t>/</w:t>
      </w:r>
      <w:r w:rsidRPr="002A0624">
        <w:rPr>
          <w:bCs/>
          <w:color w:val="auto"/>
          <w:szCs w:val="28"/>
          <w:lang w:eastAsia="ru-RU" w:bidi="ru-RU"/>
        </w:rPr>
        <w:t>catalog</w:t>
      </w:r>
      <w:r w:rsidRPr="002A0624">
        <w:rPr>
          <w:bCs/>
          <w:color w:val="auto"/>
          <w:szCs w:val="28"/>
          <w:lang w:val="ru-RU" w:eastAsia="ru-RU" w:bidi="ru-RU"/>
        </w:rPr>
        <w:t>/</w:t>
      </w:r>
      <w:r w:rsidRPr="002A0624">
        <w:rPr>
          <w:bCs/>
          <w:color w:val="auto"/>
          <w:szCs w:val="28"/>
          <w:lang w:eastAsia="ru-RU" w:bidi="ru-RU"/>
        </w:rPr>
        <w:t>product</w:t>
      </w:r>
      <w:r w:rsidRPr="002A0624">
        <w:rPr>
          <w:bCs/>
          <w:color w:val="auto"/>
          <w:szCs w:val="28"/>
          <w:lang w:val="ru-RU" w:eastAsia="ru-RU" w:bidi="ru-RU"/>
        </w:rPr>
        <w:t xml:space="preserve">/1210515 (дата обращения: 30.11.2021). – Режим доступа: по подписке.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Или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Николаев, А. А. Социология управления: учебник / А.А. Николаев. — Москва: ИНФРА-М, 2021. — 317 с. — (Высшее образование: Бакалавриат). — </w:t>
      </w:r>
      <w:r w:rsidRPr="002A0624">
        <w:rPr>
          <w:bCs/>
          <w:color w:val="auto"/>
          <w:szCs w:val="28"/>
          <w:lang w:eastAsia="ru-RU" w:bidi="ru-RU"/>
        </w:rPr>
        <w:t>DOI</w:t>
      </w:r>
      <w:r w:rsidRPr="002A0624">
        <w:rPr>
          <w:bCs/>
          <w:color w:val="auto"/>
          <w:szCs w:val="28"/>
          <w:lang w:val="ru-RU" w:eastAsia="ru-RU" w:bidi="ru-RU"/>
        </w:rPr>
        <w:t xml:space="preserve"> 10.12737/24413. - </w:t>
      </w:r>
      <w:r w:rsidRPr="002A0624">
        <w:rPr>
          <w:bCs/>
          <w:color w:val="auto"/>
          <w:szCs w:val="28"/>
          <w:lang w:eastAsia="ru-RU" w:bidi="ru-RU"/>
        </w:rPr>
        <w:t>ISBN</w:t>
      </w:r>
      <w:r w:rsidRPr="002A0624">
        <w:rPr>
          <w:bCs/>
          <w:color w:val="auto"/>
          <w:szCs w:val="28"/>
          <w:lang w:val="ru-RU" w:eastAsia="ru-RU" w:bidi="ru-RU"/>
        </w:rPr>
        <w:t xml:space="preserve"> 978-5-16-012031-7. – Текст: непосредственный.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Брушкова, Л. А.  Социология: учебник и практикум для вузов / Л. А. Брушкова. — Москва: Издательство Юрайт, 2021. — 362 с. — (Высшее образование). — </w:t>
      </w:r>
      <w:r w:rsidRPr="002A0624">
        <w:rPr>
          <w:bCs/>
          <w:color w:val="auto"/>
          <w:szCs w:val="28"/>
          <w:lang w:eastAsia="ru-RU" w:bidi="ru-RU"/>
        </w:rPr>
        <w:t>ISBN</w:t>
      </w:r>
      <w:r w:rsidRPr="002A0624">
        <w:rPr>
          <w:bCs/>
          <w:color w:val="auto"/>
          <w:szCs w:val="28"/>
          <w:lang w:val="ru-RU" w:eastAsia="ru-RU" w:bidi="ru-RU"/>
        </w:rPr>
        <w:t xml:space="preserve"> 978-5-534-00955-2. — Текст: электронный // Образовательная платформа Юрайт [сайт]. — </w:t>
      </w:r>
      <w:r w:rsidRPr="002A0624">
        <w:rPr>
          <w:bCs/>
          <w:color w:val="auto"/>
          <w:szCs w:val="28"/>
          <w:lang w:eastAsia="ru-RU" w:bidi="ru-RU"/>
        </w:rPr>
        <w:t>URL</w:t>
      </w:r>
      <w:r w:rsidRPr="002A0624">
        <w:rPr>
          <w:bCs/>
          <w:color w:val="auto"/>
          <w:szCs w:val="28"/>
          <w:lang w:val="ru-RU" w:eastAsia="ru-RU" w:bidi="ru-RU"/>
        </w:rPr>
        <w:t xml:space="preserve">: </w:t>
      </w:r>
      <w:r w:rsidRPr="002A0624">
        <w:rPr>
          <w:bCs/>
          <w:color w:val="auto"/>
          <w:szCs w:val="28"/>
          <w:lang w:eastAsia="ru-RU" w:bidi="ru-RU"/>
        </w:rPr>
        <w:t>https</w:t>
      </w:r>
      <w:r w:rsidRPr="002A0624">
        <w:rPr>
          <w:bCs/>
          <w:color w:val="auto"/>
          <w:szCs w:val="28"/>
          <w:lang w:val="ru-RU" w:eastAsia="ru-RU" w:bidi="ru-RU"/>
        </w:rPr>
        <w:t>://</w:t>
      </w:r>
      <w:r w:rsidRPr="002A0624">
        <w:rPr>
          <w:bCs/>
          <w:color w:val="auto"/>
          <w:szCs w:val="28"/>
          <w:lang w:eastAsia="ru-RU" w:bidi="ru-RU"/>
        </w:rPr>
        <w:t>urait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ru</w:t>
      </w:r>
      <w:r w:rsidRPr="002A0624">
        <w:rPr>
          <w:bCs/>
          <w:color w:val="auto"/>
          <w:szCs w:val="28"/>
          <w:lang w:val="ru-RU" w:eastAsia="ru-RU" w:bidi="ru-RU"/>
        </w:rPr>
        <w:t>/</w:t>
      </w:r>
      <w:r w:rsidRPr="002A0624">
        <w:rPr>
          <w:bCs/>
          <w:color w:val="auto"/>
          <w:szCs w:val="28"/>
          <w:lang w:eastAsia="ru-RU" w:bidi="ru-RU"/>
        </w:rPr>
        <w:t>bcode</w:t>
      </w:r>
      <w:r w:rsidRPr="002A0624">
        <w:rPr>
          <w:bCs/>
          <w:color w:val="auto"/>
          <w:szCs w:val="28"/>
          <w:lang w:val="ru-RU" w:eastAsia="ru-RU" w:bidi="ru-RU"/>
        </w:rPr>
        <w:t>/469144 (дата обращения: 30.11.2021).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Добреньков, В. И. Социология: учебник / В.И. Добреньков, А.И. Кравченко. — Москва: ИНФРА-М, 2021. — 624 с. — (Высшее образование: Бакалавриат). - </w:t>
      </w:r>
      <w:r w:rsidRPr="002A0624">
        <w:rPr>
          <w:bCs/>
          <w:color w:val="auto"/>
          <w:szCs w:val="28"/>
          <w:lang w:eastAsia="ru-RU" w:bidi="ru-RU"/>
        </w:rPr>
        <w:t>ISBN</w:t>
      </w:r>
      <w:r w:rsidRPr="002A0624">
        <w:rPr>
          <w:bCs/>
          <w:color w:val="auto"/>
          <w:szCs w:val="28"/>
          <w:lang w:val="ru-RU" w:eastAsia="ru-RU" w:bidi="ru-RU"/>
        </w:rPr>
        <w:t xml:space="preserve"> 978-5-16-003522-2. - Текст: электронный. - </w:t>
      </w:r>
      <w:r w:rsidRPr="002A0624">
        <w:rPr>
          <w:bCs/>
          <w:color w:val="auto"/>
          <w:szCs w:val="28"/>
          <w:lang w:eastAsia="ru-RU" w:bidi="ru-RU"/>
        </w:rPr>
        <w:t>URL</w:t>
      </w:r>
      <w:r w:rsidRPr="002A0624">
        <w:rPr>
          <w:bCs/>
          <w:color w:val="auto"/>
          <w:szCs w:val="28"/>
          <w:lang w:val="ru-RU" w:eastAsia="ru-RU" w:bidi="ru-RU"/>
        </w:rPr>
        <w:t xml:space="preserve">: </w:t>
      </w:r>
      <w:r w:rsidRPr="002A0624">
        <w:rPr>
          <w:bCs/>
          <w:color w:val="auto"/>
          <w:szCs w:val="28"/>
          <w:lang w:eastAsia="ru-RU" w:bidi="ru-RU"/>
        </w:rPr>
        <w:t>https</w:t>
      </w:r>
      <w:r w:rsidRPr="002A0624">
        <w:rPr>
          <w:bCs/>
          <w:color w:val="auto"/>
          <w:szCs w:val="28"/>
          <w:lang w:val="ru-RU" w:eastAsia="ru-RU" w:bidi="ru-RU"/>
        </w:rPr>
        <w:t>://</w:t>
      </w:r>
      <w:r w:rsidRPr="002A0624">
        <w:rPr>
          <w:bCs/>
          <w:color w:val="auto"/>
          <w:szCs w:val="28"/>
          <w:lang w:eastAsia="ru-RU" w:bidi="ru-RU"/>
        </w:rPr>
        <w:t>znanium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com</w:t>
      </w:r>
      <w:r w:rsidRPr="002A0624">
        <w:rPr>
          <w:bCs/>
          <w:color w:val="auto"/>
          <w:szCs w:val="28"/>
          <w:lang w:val="ru-RU" w:eastAsia="ru-RU" w:bidi="ru-RU"/>
        </w:rPr>
        <w:t>/</w:t>
      </w:r>
      <w:r w:rsidRPr="002A0624">
        <w:rPr>
          <w:bCs/>
          <w:color w:val="auto"/>
          <w:szCs w:val="28"/>
          <w:lang w:eastAsia="ru-RU" w:bidi="ru-RU"/>
        </w:rPr>
        <w:t>catalog</w:t>
      </w:r>
      <w:r w:rsidRPr="002A0624">
        <w:rPr>
          <w:bCs/>
          <w:color w:val="auto"/>
          <w:szCs w:val="28"/>
          <w:lang w:val="ru-RU" w:eastAsia="ru-RU" w:bidi="ru-RU"/>
        </w:rPr>
        <w:t>/</w:t>
      </w:r>
      <w:r w:rsidRPr="002A0624">
        <w:rPr>
          <w:bCs/>
          <w:color w:val="auto"/>
          <w:szCs w:val="28"/>
          <w:lang w:eastAsia="ru-RU" w:bidi="ru-RU"/>
        </w:rPr>
        <w:t>product</w:t>
      </w:r>
      <w:r w:rsidRPr="002A0624">
        <w:rPr>
          <w:bCs/>
          <w:color w:val="auto"/>
          <w:szCs w:val="28"/>
          <w:lang w:val="ru-RU" w:eastAsia="ru-RU" w:bidi="ru-RU"/>
        </w:rPr>
        <w:t>/1176863 (дата обращения: 29.11.2021). – Режим доступа: по подписке.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Лапин, Н. И.  Социология. Хрестоматия в 2 т. Том 1: учебное пособие для вузов / Н. И. Лапин, А. Г. Здравомыслов ; под общей редакцией Н. И. Лапина ; переводчик В. Г. Кузьминов. — 2-е изд., испр. и доп. — Москва: Издательство Юрайт, 2021. — 434 с. — (Высшее образование).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Библиографическое описание книги одного автора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Филиппова, А. Г. Российская социология детства: вчера, сегодня, завтра: монография / А. Г. Филиппова; Министерство образования и науки Российской Федерации. — Санкт-Петербург: Астерион, 2016. — 195 с. — Текст: непосредственный.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lastRenderedPageBreak/>
        <w:t>Библиографическое описание книги двух авторов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Конотопов, М. В. История экономики России : учебник для вузов / М. В. Конотопов, С. И. Сметанин. — 6-е издание, стереотипное. — Москва: КноРус, 2007. — 350 с. — Текст: непосредственный.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Библиографическое описание книги трех авторов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Парахина, В. Н. Муниципальное управление: учебное пособие / В. Н. Парахина, Е. В. Галеев, Л. Н. Ганшина. — 2-е издание, стереотипное. — Москва: КноРус, 2008. — 489 с.- </w:t>
      </w:r>
      <w:r w:rsidRPr="002A0624">
        <w:rPr>
          <w:bCs/>
          <w:color w:val="auto"/>
          <w:szCs w:val="28"/>
          <w:lang w:eastAsia="ru-RU" w:bidi="ru-RU"/>
        </w:rPr>
        <w:t>ISBN</w:t>
      </w:r>
      <w:r w:rsidRPr="002A0624">
        <w:rPr>
          <w:bCs/>
          <w:color w:val="auto"/>
          <w:szCs w:val="28"/>
          <w:lang w:val="ru-RU" w:eastAsia="ru-RU" w:bidi="ru-RU"/>
        </w:rPr>
        <w:t xml:space="preserve"> 978-5-9948-2426-1. — Текст: непосредственный.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Библиографическое описание книги четырех авторов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Организация деятельности правоохранительных органов по противодействию экстремизму и терроризму: монография / Е. Н. Быстряков, Е. В. Ионова, Н. Л. Потапова, А. Б. Смушкин. — Санкт-Петербург; Москва; Краснодар: Лань, 2019. — 173 с. — (Учебники для вузов. Специальная литература). — Текст: непосредственный.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Библиографическое описание книги пяти и более авторов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Психодиагностика: учебное пособие / И. И. Юматова, Е. Г. Шевырева, М. А. Вышквыркина [и др.]; под общей редакцией А. К. Белоусовой, И. И. Юматовой. — Ростов-на-Дону: Феникс, 2017. — 255 с. — (Высшее образование).- </w:t>
      </w:r>
      <w:r w:rsidRPr="002A0624">
        <w:rPr>
          <w:bCs/>
          <w:color w:val="auto"/>
          <w:szCs w:val="28"/>
          <w:lang w:eastAsia="ru-RU" w:bidi="ru-RU"/>
        </w:rPr>
        <w:t>ISBN</w:t>
      </w:r>
      <w:r w:rsidRPr="002A0624">
        <w:rPr>
          <w:bCs/>
          <w:color w:val="auto"/>
          <w:szCs w:val="28"/>
          <w:lang w:val="ru-RU" w:eastAsia="ru-RU" w:bidi="ru-RU"/>
        </w:rPr>
        <w:t xml:space="preserve"> 978-5-9948-2526-6. — Текст : непосредственный.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Библиографическое описание книги под заглавием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Деньги, кредит, банки: учебник / под редакцией О. И. Лаврушина; Финансовый университет при Правительстве Российской Федерации. — 11-е издание, переработанное и дополненное. — Москва: КноРус, 2013. — 448 с. — Текст: непосредственный.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Аналитическое описание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Лосев, А. Ф. Жизненный и творческий путь Платона // Платон. Собрание сочинений. В 4 т. Т.1 / общ. ред. А. Ф. Лосева [и др.]. — Москва: Мысль, 1994. — (Серия «Философское наследие»). — С. 44—45.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Для авторефератов и диссертаций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Быстрянцев, Пересвет Сергеевич. Социологический анализ институционального доверия в сфере социального управления: автореферат дис. ... кандидата социологических наук: 22.00.08 / Быстрянцев Пересвет Сергеевич; [Место защиты: ФГБОУ ВО «Санкт-Петербургский государственный экономический университет»]. - Санкт-Петербург, 2020.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>Быстрянцев, Пересвет Сергеевич. Социологический анализ институционального доверия в сфере социального управления: диссертация ... кандидата социологических наук: 22.00.08 / Быстрянцев Пересвет Сергеевич; [Место защиты: ФГБОУ ВО «Санкт-Петербургский государственный экономический университет»]. - Санкт-Петербург, 2020. - 224 с.: ил.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val="ru-RU" w:eastAsia="ru-RU" w:bidi="ru-RU"/>
        </w:rPr>
        <w:t xml:space="preserve">Лепехин, В.А. Антропологический подход в исследовании проблемы сущностных признаков российской цивилизации: диссертация на соискание ученой степени кандидата философских наук: 09.00.13 / Лепехин Владимир </w:t>
      </w:r>
      <w:r w:rsidRPr="002A0624">
        <w:rPr>
          <w:bCs/>
          <w:color w:val="auto"/>
          <w:szCs w:val="28"/>
          <w:lang w:val="ru-RU" w:eastAsia="ru-RU" w:bidi="ru-RU"/>
        </w:rPr>
        <w:lastRenderedPageBreak/>
        <w:t>Анатольевич; Московский государственный университет им. М.В. Ломоносова, кафедра философской антропологии философского факультета.  - Москва, 2015. - 193 с. : ил. - Место защиты: Московский государственный университет им. М.В. Ломоносова.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/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 xml:space="preserve">Описание сайта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Cs/>
          <w:color w:val="auto"/>
          <w:szCs w:val="28"/>
          <w:lang w:eastAsia="ru-RU" w:bidi="ru-RU"/>
        </w:rPr>
        <w:t>eLIBRARY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RU</w:t>
      </w:r>
      <w:r w:rsidRPr="002A0624">
        <w:rPr>
          <w:bCs/>
          <w:color w:val="auto"/>
          <w:szCs w:val="28"/>
          <w:lang w:val="ru-RU" w:eastAsia="ru-RU" w:bidi="ru-RU"/>
        </w:rPr>
        <w:t xml:space="preserve">: научная электронная библиотека: сайт. – Москва, 2000. – </w:t>
      </w:r>
      <w:r w:rsidRPr="002A0624">
        <w:rPr>
          <w:bCs/>
          <w:color w:val="auto"/>
          <w:szCs w:val="28"/>
          <w:lang w:eastAsia="ru-RU" w:bidi="ru-RU"/>
        </w:rPr>
        <w:t>URL</w:t>
      </w:r>
      <w:r w:rsidRPr="002A0624">
        <w:rPr>
          <w:bCs/>
          <w:color w:val="auto"/>
          <w:szCs w:val="28"/>
          <w:lang w:val="ru-RU" w:eastAsia="ru-RU" w:bidi="ru-RU"/>
        </w:rPr>
        <w:t xml:space="preserve">: </w:t>
      </w:r>
      <w:r w:rsidRPr="002A0624">
        <w:rPr>
          <w:bCs/>
          <w:color w:val="auto"/>
          <w:szCs w:val="28"/>
          <w:lang w:eastAsia="ru-RU" w:bidi="ru-RU"/>
        </w:rPr>
        <w:t>https</w:t>
      </w:r>
      <w:r w:rsidRPr="002A0624">
        <w:rPr>
          <w:bCs/>
          <w:color w:val="auto"/>
          <w:szCs w:val="28"/>
          <w:lang w:val="ru-RU" w:eastAsia="ru-RU" w:bidi="ru-RU"/>
        </w:rPr>
        <w:t>://</w:t>
      </w:r>
      <w:r w:rsidRPr="002A0624">
        <w:rPr>
          <w:bCs/>
          <w:color w:val="auto"/>
          <w:szCs w:val="28"/>
          <w:lang w:eastAsia="ru-RU" w:bidi="ru-RU"/>
        </w:rPr>
        <w:t>elibrary</w:t>
      </w:r>
      <w:r w:rsidRPr="002A0624">
        <w:rPr>
          <w:bCs/>
          <w:color w:val="auto"/>
          <w:szCs w:val="28"/>
          <w:lang w:val="ru-RU" w:eastAsia="ru-RU" w:bidi="ru-RU"/>
        </w:rPr>
        <w:t>.</w:t>
      </w:r>
      <w:r w:rsidRPr="002A0624">
        <w:rPr>
          <w:bCs/>
          <w:color w:val="auto"/>
          <w:szCs w:val="28"/>
          <w:lang w:eastAsia="ru-RU" w:bidi="ru-RU"/>
        </w:rPr>
        <w:t>ru</w:t>
      </w:r>
      <w:r w:rsidRPr="002A0624">
        <w:rPr>
          <w:bCs/>
          <w:color w:val="auto"/>
          <w:szCs w:val="28"/>
          <w:lang w:val="ru-RU" w:eastAsia="ru-RU" w:bidi="ru-RU"/>
        </w:rPr>
        <w:t xml:space="preserve"> (дата обращения: 29.11.2021). – Режим доступа: для зарегистрир. пользователей. – Текст: электронный.</w:t>
      </w:r>
    </w:p>
    <w:p w:rsidR="009303C0" w:rsidRPr="002A0624" w:rsidRDefault="009303C0" w:rsidP="009303C0">
      <w:pPr>
        <w:spacing w:after="0" w:line="240" w:lineRule="auto"/>
        <w:rPr>
          <w:b/>
          <w:bCs/>
          <w:color w:val="auto"/>
          <w:szCs w:val="28"/>
          <w:lang w:val="ru-RU" w:eastAsia="ru-RU" w:bidi="ru-RU"/>
        </w:rPr>
      </w:pPr>
    </w:p>
    <w:p w:rsidR="009303C0" w:rsidRPr="002A0624" w:rsidRDefault="009303C0" w:rsidP="009303C0">
      <w:pPr>
        <w:spacing w:after="0" w:line="240" w:lineRule="auto"/>
        <w:rPr>
          <w:b/>
          <w:bCs/>
          <w:color w:val="auto"/>
          <w:szCs w:val="28"/>
          <w:lang w:val="ru-RU" w:eastAsia="ru-RU"/>
        </w:rPr>
      </w:pPr>
      <w:bookmarkStart w:id="18" w:name="_Hlk98151387"/>
      <w:r w:rsidRPr="002A0624">
        <w:rPr>
          <w:b/>
          <w:bCs/>
          <w:color w:val="auto"/>
          <w:szCs w:val="28"/>
          <w:lang w:val="ru-RU" w:eastAsia="ru-RU" w:bidi="ru-RU"/>
        </w:rPr>
        <w:t xml:space="preserve">11. </w:t>
      </w:r>
      <w:r w:rsidRPr="002A0624">
        <w:rPr>
          <w:b/>
          <w:bCs/>
          <w:color w:val="auto"/>
          <w:szCs w:val="28"/>
          <w:lang w:val="ru-RU"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303C0" w:rsidRPr="002A0624" w:rsidRDefault="009303C0" w:rsidP="009303C0">
      <w:pPr>
        <w:keepNext/>
        <w:spacing w:after="0" w:line="240" w:lineRule="auto"/>
        <w:ind w:firstLine="709"/>
        <w:outlineLvl w:val="0"/>
        <w:rPr>
          <w:rFonts w:eastAsia="Calibri"/>
          <w:b/>
          <w:bCs/>
          <w:color w:val="auto"/>
          <w:kern w:val="32"/>
          <w:szCs w:val="28"/>
          <w:lang w:val="ru-RU" w:eastAsia="ru-RU"/>
        </w:rPr>
      </w:pPr>
      <w:r w:rsidRPr="002A0624">
        <w:rPr>
          <w:rFonts w:eastAsia="Calibri"/>
          <w:b/>
          <w:bCs/>
          <w:color w:val="auto"/>
          <w:kern w:val="32"/>
          <w:szCs w:val="28"/>
          <w:lang w:val="ru-RU" w:eastAsia="ru-RU"/>
        </w:rPr>
        <w:t>11. 1. Комплект лицензионного программного обеспечения:</w:t>
      </w:r>
    </w:p>
    <w:p w:rsidR="009303C0" w:rsidRPr="00AA1F60" w:rsidRDefault="009303C0" w:rsidP="009303C0">
      <w:pPr>
        <w:keepNext/>
        <w:spacing w:after="0" w:line="24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val="ru-RU" w:eastAsia="ru-RU"/>
        </w:rPr>
      </w:pPr>
      <w:r w:rsidRPr="00AA1F60">
        <w:rPr>
          <w:rFonts w:eastAsia="Calibri"/>
          <w:bCs/>
          <w:color w:val="auto"/>
          <w:kern w:val="32"/>
          <w:szCs w:val="28"/>
          <w:lang w:val="ru-RU" w:eastAsia="ru-RU"/>
        </w:rPr>
        <w:t xml:space="preserve">1. </w:t>
      </w:r>
      <w:r w:rsidRPr="002A0624">
        <w:rPr>
          <w:rFonts w:eastAsia="Calibri"/>
          <w:bCs/>
          <w:color w:val="auto"/>
          <w:kern w:val="32"/>
          <w:szCs w:val="28"/>
          <w:lang w:eastAsia="ru-RU"/>
        </w:rPr>
        <w:t>Windows</w:t>
      </w:r>
      <w:r w:rsidRPr="00AA1F60">
        <w:rPr>
          <w:rFonts w:eastAsia="Calibri"/>
          <w:bCs/>
          <w:color w:val="auto"/>
          <w:kern w:val="32"/>
          <w:szCs w:val="28"/>
          <w:lang w:val="ru-RU" w:eastAsia="ru-RU"/>
        </w:rPr>
        <w:t xml:space="preserve">, </w:t>
      </w:r>
      <w:r w:rsidRPr="002A0624">
        <w:rPr>
          <w:rFonts w:eastAsia="Calibri"/>
          <w:bCs/>
          <w:color w:val="auto"/>
          <w:kern w:val="32"/>
          <w:szCs w:val="28"/>
          <w:lang w:eastAsia="ru-RU"/>
        </w:rPr>
        <w:t>Microsoft</w:t>
      </w:r>
      <w:r w:rsidRPr="00AA1F60">
        <w:rPr>
          <w:rFonts w:eastAsia="Calibri"/>
          <w:bCs/>
          <w:color w:val="auto"/>
          <w:kern w:val="32"/>
          <w:szCs w:val="28"/>
          <w:lang w:val="ru-RU" w:eastAsia="ru-RU"/>
        </w:rPr>
        <w:t xml:space="preserve"> </w:t>
      </w:r>
      <w:r w:rsidRPr="002A0624">
        <w:rPr>
          <w:rFonts w:eastAsia="Calibri"/>
          <w:bCs/>
          <w:color w:val="auto"/>
          <w:kern w:val="32"/>
          <w:szCs w:val="28"/>
          <w:lang w:eastAsia="ru-RU"/>
        </w:rPr>
        <w:t>Office</w:t>
      </w:r>
      <w:r w:rsidRPr="00AA1F60">
        <w:rPr>
          <w:rFonts w:eastAsia="Calibri"/>
          <w:bCs/>
          <w:color w:val="auto"/>
          <w:kern w:val="32"/>
          <w:szCs w:val="28"/>
          <w:lang w:val="ru-RU" w:eastAsia="ru-RU"/>
        </w:rPr>
        <w:t>.</w:t>
      </w:r>
    </w:p>
    <w:p w:rsidR="009303C0" w:rsidRPr="00AA1F60" w:rsidRDefault="009303C0" w:rsidP="009303C0">
      <w:pPr>
        <w:keepNext/>
        <w:spacing w:after="0" w:line="24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val="ru-RU" w:eastAsia="ru-RU"/>
        </w:rPr>
      </w:pPr>
      <w:r w:rsidRPr="00AA1F60">
        <w:rPr>
          <w:rFonts w:eastAsia="Calibri"/>
          <w:bCs/>
          <w:color w:val="auto"/>
          <w:kern w:val="32"/>
          <w:szCs w:val="28"/>
          <w:lang w:val="ru-RU" w:eastAsia="ru-RU"/>
        </w:rPr>
        <w:t xml:space="preserve">2. </w:t>
      </w:r>
      <w:r w:rsidRPr="002A0624">
        <w:rPr>
          <w:rFonts w:eastAsia="Calibri"/>
          <w:bCs/>
          <w:color w:val="auto"/>
          <w:kern w:val="32"/>
          <w:szCs w:val="28"/>
          <w:lang w:val="ru-RU" w:eastAsia="ru-RU"/>
        </w:rPr>
        <w:t>Антивирус</w:t>
      </w:r>
      <w:r w:rsidRPr="00AA1F60">
        <w:rPr>
          <w:rFonts w:eastAsia="Calibri"/>
          <w:bCs/>
          <w:color w:val="auto"/>
          <w:kern w:val="32"/>
          <w:szCs w:val="28"/>
          <w:lang w:val="ru-RU" w:eastAsia="ru-RU"/>
        </w:rPr>
        <w:t xml:space="preserve"> </w:t>
      </w:r>
      <w:r w:rsidRPr="002A0624">
        <w:rPr>
          <w:rFonts w:eastAsia="Calibri"/>
          <w:color w:val="auto"/>
          <w:szCs w:val="28"/>
          <w:lang w:eastAsia="ru-RU"/>
        </w:rPr>
        <w:t>Kaspersky</w:t>
      </w:r>
    </w:p>
    <w:p w:rsidR="009303C0" w:rsidRPr="002A0624" w:rsidRDefault="009303C0" w:rsidP="009303C0">
      <w:pPr>
        <w:keepNext/>
        <w:spacing w:after="0" w:line="24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val="ru-RU" w:eastAsia="ru-RU"/>
        </w:rPr>
      </w:pPr>
      <w:r w:rsidRPr="00AA1F60">
        <w:rPr>
          <w:rFonts w:eastAsia="Calibri"/>
          <w:b/>
          <w:bCs/>
          <w:color w:val="auto"/>
          <w:kern w:val="32"/>
          <w:szCs w:val="28"/>
          <w:lang w:val="ru-RU" w:eastAsia="ru-RU"/>
        </w:rPr>
        <w:t xml:space="preserve">11.2. </w:t>
      </w:r>
      <w:r w:rsidRPr="002A0624">
        <w:rPr>
          <w:rFonts w:eastAsia="Calibri"/>
          <w:b/>
          <w:bCs/>
          <w:color w:val="auto"/>
          <w:kern w:val="32"/>
          <w:szCs w:val="28"/>
          <w:lang w:val="ru-RU" w:eastAsia="ru-RU"/>
        </w:rPr>
        <w:t>Современные профессиональные базы данных и информационные справочные системы</w:t>
      </w:r>
    </w:p>
    <w:p w:rsidR="009303C0" w:rsidRPr="002A0624" w:rsidRDefault="009303C0" w:rsidP="009303C0">
      <w:pPr>
        <w:shd w:val="clear" w:color="auto" w:fill="FFFFFF"/>
        <w:tabs>
          <w:tab w:val="left" w:pos="442"/>
        </w:tabs>
        <w:spacing w:after="0" w:line="240" w:lineRule="auto"/>
        <w:rPr>
          <w:rFonts w:eastAsia="Calibri"/>
          <w:bCs/>
          <w:color w:val="auto"/>
          <w:szCs w:val="28"/>
          <w:lang w:val="ru-RU" w:eastAsia="ru-RU"/>
        </w:rPr>
      </w:pPr>
    </w:p>
    <w:p w:rsidR="009303C0" w:rsidRPr="002A0624" w:rsidRDefault="009303C0" w:rsidP="009303C0">
      <w:pPr>
        <w:shd w:val="clear" w:color="auto" w:fill="FFFFFF"/>
        <w:tabs>
          <w:tab w:val="left" w:pos="442"/>
        </w:tabs>
        <w:spacing w:after="0" w:line="240" w:lineRule="auto"/>
        <w:ind w:firstLine="709"/>
        <w:rPr>
          <w:rFonts w:eastAsia="Calibri"/>
          <w:bCs/>
          <w:color w:val="auto"/>
          <w:szCs w:val="28"/>
          <w:lang w:val="ru-RU" w:eastAsia="ru-RU"/>
        </w:rPr>
      </w:pPr>
      <w:r w:rsidRPr="002A0624">
        <w:rPr>
          <w:rFonts w:eastAsia="Calibri"/>
          <w:bCs/>
          <w:color w:val="auto"/>
          <w:szCs w:val="28"/>
          <w:lang w:val="ru-RU" w:eastAsia="ru-RU"/>
        </w:rPr>
        <w:t>1. Информационно-правовая система «Гарант»</w:t>
      </w:r>
    </w:p>
    <w:p w:rsidR="009303C0" w:rsidRPr="002A0624" w:rsidRDefault="009303C0" w:rsidP="009303C0">
      <w:pPr>
        <w:shd w:val="clear" w:color="auto" w:fill="FFFFFF"/>
        <w:tabs>
          <w:tab w:val="left" w:pos="442"/>
        </w:tabs>
        <w:spacing w:after="0" w:line="240" w:lineRule="auto"/>
        <w:ind w:firstLine="709"/>
        <w:rPr>
          <w:rFonts w:eastAsia="Calibri"/>
          <w:bCs/>
          <w:color w:val="auto"/>
          <w:szCs w:val="28"/>
          <w:lang w:val="ru-RU" w:eastAsia="ru-RU"/>
        </w:rPr>
      </w:pPr>
      <w:r w:rsidRPr="002A0624">
        <w:rPr>
          <w:rFonts w:eastAsia="Calibri"/>
          <w:bCs/>
          <w:color w:val="auto"/>
          <w:szCs w:val="28"/>
          <w:lang w:val="ru-RU" w:eastAsia="ru-RU"/>
        </w:rPr>
        <w:t>2. Информационно-правовая система «Консультант Плюс»</w:t>
      </w:r>
    </w:p>
    <w:p w:rsidR="009303C0" w:rsidRPr="002A0624" w:rsidRDefault="009303C0" w:rsidP="009303C0">
      <w:pPr>
        <w:shd w:val="clear" w:color="auto" w:fill="FFFFFF"/>
        <w:tabs>
          <w:tab w:val="left" w:pos="442"/>
        </w:tabs>
        <w:spacing w:after="0" w:line="240" w:lineRule="auto"/>
        <w:ind w:firstLine="709"/>
        <w:rPr>
          <w:rFonts w:eastAsia="Calibri"/>
          <w:bCs/>
          <w:color w:val="auto"/>
          <w:szCs w:val="28"/>
          <w:lang w:val="ru-RU" w:eastAsia="ru-RU"/>
        </w:rPr>
      </w:pPr>
      <w:r w:rsidRPr="002A0624">
        <w:rPr>
          <w:rFonts w:eastAsia="Calibri"/>
          <w:bCs/>
          <w:color w:val="auto"/>
          <w:szCs w:val="28"/>
          <w:lang w:val="ru-RU" w:eastAsia="ru-RU"/>
        </w:rPr>
        <w:t xml:space="preserve">3. Электронная энциклопедия: </w:t>
      </w:r>
      <w:hyperlink r:id="rId8" w:history="1">
        <w:r w:rsidRPr="002A0624">
          <w:rPr>
            <w:rFonts w:eastAsia="Calibri"/>
            <w:bCs/>
            <w:color w:val="auto"/>
            <w:szCs w:val="28"/>
            <w:u w:val="single"/>
            <w:lang w:eastAsia="ru-RU"/>
          </w:rPr>
          <w:t>http</w:t>
        </w:r>
        <w:r w:rsidRPr="002A0624">
          <w:rPr>
            <w:rFonts w:eastAsia="Calibri"/>
            <w:bCs/>
            <w:color w:val="auto"/>
            <w:szCs w:val="28"/>
            <w:u w:val="single"/>
            <w:lang w:val="ru-RU" w:eastAsia="ru-RU"/>
          </w:rPr>
          <w:t>://</w:t>
        </w:r>
        <w:r w:rsidRPr="002A0624">
          <w:rPr>
            <w:rFonts w:eastAsia="Calibri"/>
            <w:bCs/>
            <w:color w:val="auto"/>
            <w:szCs w:val="28"/>
            <w:u w:val="single"/>
            <w:lang w:eastAsia="ru-RU"/>
          </w:rPr>
          <w:t>ru</w:t>
        </w:r>
        <w:r w:rsidRPr="002A0624">
          <w:rPr>
            <w:rFonts w:eastAsia="Calibri"/>
            <w:bCs/>
            <w:color w:val="auto"/>
            <w:szCs w:val="28"/>
            <w:u w:val="single"/>
            <w:lang w:val="ru-RU" w:eastAsia="ru-RU"/>
          </w:rPr>
          <w:t>.</w:t>
        </w:r>
        <w:r w:rsidRPr="002A0624">
          <w:rPr>
            <w:rFonts w:eastAsia="Calibri"/>
            <w:bCs/>
            <w:color w:val="auto"/>
            <w:szCs w:val="28"/>
            <w:u w:val="single"/>
            <w:lang w:eastAsia="ru-RU"/>
          </w:rPr>
          <w:t>wikipedia</w:t>
        </w:r>
        <w:r w:rsidRPr="002A0624">
          <w:rPr>
            <w:rFonts w:eastAsia="Calibri"/>
            <w:bCs/>
            <w:color w:val="auto"/>
            <w:szCs w:val="28"/>
            <w:u w:val="single"/>
            <w:lang w:val="ru-RU" w:eastAsia="ru-RU"/>
          </w:rPr>
          <w:t>.</w:t>
        </w:r>
        <w:r w:rsidRPr="002A0624">
          <w:rPr>
            <w:rFonts w:eastAsia="Calibri"/>
            <w:bCs/>
            <w:color w:val="auto"/>
            <w:szCs w:val="28"/>
            <w:u w:val="single"/>
            <w:lang w:eastAsia="ru-RU"/>
          </w:rPr>
          <w:t>org</w:t>
        </w:r>
        <w:r w:rsidRPr="002A0624">
          <w:rPr>
            <w:rFonts w:eastAsia="Calibri"/>
            <w:bCs/>
            <w:color w:val="auto"/>
            <w:szCs w:val="28"/>
            <w:u w:val="single"/>
            <w:lang w:val="ru-RU" w:eastAsia="ru-RU"/>
          </w:rPr>
          <w:t>/</w:t>
        </w:r>
        <w:r w:rsidRPr="002A0624">
          <w:rPr>
            <w:rFonts w:eastAsia="Calibri"/>
            <w:bCs/>
            <w:color w:val="auto"/>
            <w:szCs w:val="28"/>
            <w:u w:val="single"/>
            <w:lang w:eastAsia="ru-RU"/>
          </w:rPr>
          <w:t>wiki</w:t>
        </w:r>
        <w:r w:rsidRPr="002A0624">
          <w:rPr>
            <w:rFonts w:eastAsia="Calibri"/>
            <w:bCs/>
            <w:color w:val="auto"/>
            <w:szCs w:val="28"/>
            <w:u w:val="single"/>
            <w:lang w:val="ru-RU" w:eastAsia="ru-RU"/>
          </w:rPr>
          <w:t>/</w:t>
        </w:r>
        <w:r w:rsidRPr="002A0624">
          <w:rPr>
            <w:rFonts w:eastAsia="Calibri"/>
            <w:bCs/>
            <w:color w:val="auto"/>
            <w:szCs w:val="28"/>
            <w:u w:val="single"/>
            <w:lang w:eastAsia="ru-RU"/>
          </w:rPr>
          <w:t>Wiki</w:t>
        </w:r>
      </w:hyperlink>
    </w:p>
    <w:p w:rsidR="009303C0" w:rsidRPr="002A0624" w:rsidRDefault="009303C0" w:rsidP="009303C0">
      <w:pPr>
        <w:shd w:val="clear" w:color="auto" w:fill="FFFFFF"/>
        <w:tabs>
          <w:tab w:val="left" w:pos="442"/>
        </w:tabs>
        <w:spacing w:after="0" w:line="240" w:lineRule="auto"/>
        <w:ind w:firstLine="709"/>
        <w:rPr>
          <w:rFonts w:eastAsia="Calibri"/>
          <w:bCs/>
          <w:color w:val="auto"/>
          <w:szCs w:val="28"/>
          <w:lang w:val="ru-RU" w:eastAsia="ru-RU"/>
        </w:rPr>
      </w:pPr>
      <w:r w:rsidRPr="002A0624">
        <w:rPr>
          <w:rFonts w:eastAsia="Calibri"/>
          <w:bCs/>
          <w:color w:val="auto"/>
          <w:szCs w:val="28"/>
          <w:lang w:val="ru-RU" w:eastAsia="ru-RU"/>
        </w:rPr>
        <w:t>4. Система комплексного раскрытия информации «СКРИН» -</w:t>
      </w:r>
      <w:r w:rsidRPr="002A0624">
        <w:rPr>
          <w:rFonts w:eastAsia="Calibri"/>
          <w:bCs/>
          <w:color w:val="auto"/>
          <w:szCs w:val="28"/>
          <w:lang w:eastAsia="ru-RU"/>
        </w:rPr>
        <w:t>http</w:t>
      </w:r>
      <w:r w:rsidRPr="002A0624">
        <w:rPr>
          <w:rFonts w:eastAsia="Calibri"/>
          <w:bCs/>
          <w:color w:val="auto"/>
          <w:szCs w:val="28"/>
          <w:lang w:val="ru-RU" w:eastAsia="ru-RU"/>
        </w:rPr>
        <w:t>://</w:t>
      </w:r>
      <w:r w:rsidRPr="002A0624">
        <w:rPr>
          <w:rFonts w:eastAsia="Calibri"/>
          <w:bCs/>
          <w:color w:val="auto"/>
          <w:szCs w:val="28"/>
          <w:lang w:eastAsia="ru-RU"/>
        </w:rPr>
        <w:t>www</w:t>
      </w:r>
      <w:r w:rsidRPr="002A0624">
        <w:rPr>
          <w:rFonts w:eastAsia="Calibri"/>
          <w:bCs/>
          <w:color w:val="auto"/>
          <w:szCs w:val="28"/>
          <w:lang w:val="ru-RU" w:eastAsia="ru-RU"/>
        </w:rPr>
        <w:t>.</w:t>
      </w:r>
      <w:r w:rsidRPr="002A0624">
        <w:rPr>
          <w:rFonts w:eastAsia="Calibri"/>
          <w:bCs/>
          <w:color w:val="auto"/>
          <w:szCs w:val="28"/>
          <w:lang w:eastAsia="ru-RU"/>
        </w:rPr>
        <w:t>skrin</w:t>
      </w:r>
      <w:r w:rsidRPr="002A0624">
        <w:rPr>
          <w:rFonts w:eastAsia="Calibri"/>
          <w:bCs/>
          <w:color w:val="auto"/>
          <w:szCs w:val="28"/>
          <w:lang w:val="ru-RU" w:eastAsia="ru-RU"/>
        </w:rPr>
        <w:t>.</w:t>
      </w:r>
      <w:r w:rsidRPr="002A0624">
        <w:rPr>
          <w:rFonts w:eastAsia="Calibri"/>
          <w:bCs/>
          <w:color w:val="auto"/>
          <w:szCs w:val="28"/>
          <w:lang w:eastAsia="ru-RU"/>
        </w:rPr>
        <w:t>ru</w:t>
      </w:r>
      <w:r w:rsidRPr="002A0624">
        <w:rPr>
          <w:rFonts w:eastAsia="Calibri"/>
          <w:bCs/>
          <w:color w:val="auto"/>
          <w:szCs w:val="28"/>
          <w:lang w:val="ru-RU" w:eastAsia="ru-RU"/>
        </w:rPr>
        <w:t>/</w:t>
      </w:r>
    </w:p>
    <w:p w:rsidR="009303C0" w:rsidRPr="002A0624" w:rsidRDefault="009303C0" w:rsidP="009303C0">
      <w:pPr>
        <w:shd w:val="clear" w:color="auto" w:fill="FFFFFF"/>
        <w:tabs>
          <w:tab w:val="left" w:pos="442"/>
        </w:tabs>
        <w:spacing w:after="0" w:line="240" w:lineRule="auto"/>
        <w:ind w:firstLine="709"/>
        <w:rPr>
          <w:rFonts w:eastAsia="Calibri"/>
          <w:bCs/>
          <w:color w:val="auto"/>
          <w:szCs w:val="28"/>
          <w:lang w:val="ru-RU" w:eastAsia="ru-RU"/>
        </w:rPr>
      </w:pPr>
    </w:p>
    <w:p w:rsidR="009303C0" w:rsidRPr="002A0624" w:rsidRDefault="009303C0" w:rsidP="009303C0">
      <w:pPr>
        <w:shd w:val="clear" w:color="auto" w:fill="FFFFFF"/>
        <w:tabs>
          <w:tab w:val="left" w:pos="442"/>
        </w:tabs>
        <w:spacing w:after="0" w:line="240" w:lineRule="auto"/>
        <w:ind w:firstLine="709"/>
        <w:rPr>
          <w:rFonts w:eastAsia="Calibri"/>
          <w:b/>
          <w:bCs/>
          <w:color w:val="auto"/>
          <w:szCs w:val="28"/>
          <w:lang w:val="ru-RU" w:eastAsia="ru-RU"/>
        </w:rPr>
      </w:pPr>
      <w:r w:rsidRPr="002A0624">
        <w:rPr>
          <w:rFonts w:eastAsia="Calibri"/>
          <w:b/>
          <w:bCs/>
          <w:color w:val="auto"/>
          <w:szCs w:val="28"/>
          <w:lang w:val="ru-RU" w:eastAsia="ru-RU"/>
        </w:rPr>
        <w:t>11.3. Сертифицированные программные и аппаратные средства защиты информации</w:t>
      </w:r>
    </w:p>
    <w:p w:rsidR="009303C0" w:rsidRPr="002A0624" w:rsidRDefault="009303C0" w:rsidP="009303C0">
      <w:pPr>
        <w:spacing w:after="0" w:line="240" w:lineRule="auto"/>
        <w:ind w:firstLine="709"/>
        <w:rPr>
          <w:bCs/>
          <w:color w:val="auto"/>
          <w:szCs w:val="28"/>
          <w:lang w:val="ru-RU" w:eastAsia="ru-RU"/>
        </w:rPr>
      </w:pPr>
      <w:r w:rsidRPr="002A0624">
        <w:rPr>
          <w:bCs/>
          <w:color w:val="auto"/>
          <w:szCs w:val="28"/>
          <w:lang w:val="ru-RU" w:eastAsia="ru-RU"/>
        </w:rPr>
        <w:t xml:space="preserve"> не используются</w:t>
      </w:r>
    </w:p>
    <w:p w:rsidR="009303C0" w:rsidRPr="002A0624" w:rsidRDefault="009303C0" w:rsidP="009303C0">
      <w:pPr>
        <w:spacing w:after="0" w:line="240" w:lineRule="auto"/>
        <w:ind w:firstLine="709"/>
        <w:rPr>
          <w:bCs/>
          <w:color w:val="auto"/>
          <w:szCs w:val="28"/>
          <w:lang w:val="ru-RU" w:eastAsia="ru-RU"/>
        </w:rPr>
      </w:pP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outlineLvl w:val="0"/>
        <w:rPr>
          <w:bCs/>
          <w:color w:val="auto"/>
          <w:szCs w:val="28"/>
          <w:lang w:val="ru-RU" w:eastAsia="ru-RU" w:bidi="ru-RU"/>
        </w:rPr>
      </w:pPr>
      <w:r w:rsidRPr="002A0624">
        <w:rPr>
          <w:b/>
          <w:bCs/>
          <w:color w:val="auto"/>
          <w:szCs w:val="28"/>
          <w:lang w:val="ru-RU" w:eastAsia="ru-RU"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709"/>
        <w:rPr>
          <w:rFonts w:eastAsia="Calibri"/>
          <w:color w:val="auto"/>
          <w:szCs w:val="28"/>
          <w:lang w:val="ru-RU" w:eastAsia="ru-RU" w:bidi="ru-RU"/>
        </w:rPr>
      </w:pPr>
      <w:r w:rsidRPr="002A0624">
        <w:rPr>
          <w:rFonts w:eastAsia="Calibri"/>
          <w:color w:val="auto"/>
          <w:szCs w:val="28"/>
          <w:lang w:val="ru-RU" w:eastAsia="ru-RU"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r w:rsidRPr="002A0624">
        <w:rPr>
          <w:rFonts w:eastAsia="Calibri"/>
          <w:color w:val="auto"/>
          <w:szCs w:val="28"/>
          <w:lang w:eastAsia="ru-RU" w:bidi="ru-RU"/>
        </w:rPr>
        <w:t>Intel</w:t>
      </w:r>
      <w:r w:rsidRPr="002A0624">
        <w:rPr>
          <w:rFonts w:eastAsia="Calibri"/>
          <w:color w:val="auto"/>
          <w:szCs w:val="28"/>
          <w:lang w:val="ru-RU" w:eastAsia="ru-RU" w:bidi="ru-RU"/>
        </w:rPr>
        <w:t xml:space="preserve">, проекторами, а также маркерными досками. 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709"/>
        <w:rPr>
          <w:rFonts w:eastAsia="Calibri"/>
          <w:color w:val="auto"/>
          <w:szCs w:val="28"/>
          <w:lang w:eastAsia="ru-RU" w:bidi="ru-RU"/>
        </w:rPr>
      </w:pPr>
      <w:r w:rsidRPr="002A0624">
        <w:rPr>
          <w:rFonts w:eastAsia="Calibri"/>
          <w:color w:val="auto"/>
          <w:szCs w:val="28"/>
          <w:lang w:val="ru-RU" w:eastAsia="ru-RU"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r w:rsidRPr="002A0624">
        <w:rPr>
          <w:rFonts w:eastAsia="Calibri"/>
          <w:color w:val="auto"/>
          <w:szCs w:val="28"/>
          <w:lang w:eastAsia="ru-RU" w:bidi="ru-RU"/>
        </w:rPr>
        <w:t>Intel</w:t>
      </w:r>
      <w:r w:rsidRPr="002A0624">
        <w:rPr>
          <w:rFonts w:eastAsia="Calibri"/>
          <w:color w:val="auto"/>
          <w:szCs w:val="28"/>
          <w:lang w:val="ru-RU" w:eastAsia="ru-RU" w:bidi="ru-RU"/>
        </w:rPr>
        <w:t xml:space="preserve"> (</w:t>
      </w:r>
      <w:r w:rsidRPr="002A0624">
        <w:rPr>
          <w:rFonts w:eastAsia="Calibri"/>
          <w:color w:val="auto"/>
          <w:szCs w:val="28"/>
          <w:lang w:eastAsia="ru-RU" w:bidi="ru-RU"/>
        </w:rPr>
        <w:t>AMD</w:t>
      </w:r>
      <w:r w:rsidRPr="002A0624">
        <w:rPr>
          <w:rFonts w:eastAsia="Calibri"/>
          <w:color w:val="auto"/>
          <w:szCs w:val="28"/>
          <w:lang w:val="ru-RU" w:eastAsia="ru-RU" w:bidi="ru-RU"/>
        </w:rPr>
        <w:t xml:space="preserve"> или аналогичной), выделенными серверами на платформе </w:t>
      </w:r>
      <w:r w:rsidRPr="002A0624">
        <w:rPr>
          <w:rFonts w:eastAsia="Calibri"/>
          <w:color w:val="auto"/>
          <w:szCs w:val="28"/>
          <w:lang w:eastAsia="ru-RU" w:bidi="ru-RU"/>
        </w:rPr>
        <w:t>Intel</w:t>
      </w:r>
      <w:r w:rsidRPr="002A0624">
        <w:rPr>
          <w:rFonts w:eastAsia="Calibri"/>
          <w:color w:val="auto"/>
          <w:szCs w:val="28"/>
          <w:lang w:val="ru-RU" w:eastAsia="ru-RU" w:bidi="ru-RU"/>
        </w:rPr>
        <w:t xml:space="preserve"> (</w:t>
      </w:r>
      <w:r w:rsidRPr="002A0624">
        <w:rPr>
          <w:rFonts w:eastAsia="Calibri"/>
          <w:color w:val="auto"/>
          <w:szCs w:val="28"/>
          <w:lang w:eastAsia="ru-RU" w:bidi="ru-RU"/>
        </w:rPr>
        <w:t>AMD</w:t>
      </w:r>
      <w:r w:rsidRPr="002A0624">
        <w:rPr>
          <w:rFonts w:eastAsia="Calibri"/>
          <w:color w:val="auto"/>
          <w:szCs w:val="28"/>
          <w:lang w:val="ru-RU" w:eastAsia="ru-RU" w:bidi="ru-RU"/>
        </w:rPr>
        <w:t xml:space="preserve">), объединенные в локальную сеть университета и имеющие доступ к глобальной сети Интернет оборудованных проектором. </w:t>
      </w:r>
      <w:r w:rsidRPr="002A0624">
        <w:rPr>
          <w:rFonts w:eastAsia="Calibri"/>
          <w:color w:val="auto"/>
          <w:szCs w:val="28"/>
          <w:lang w:eastAsia="ru-RU" w:bidi="ru-RU"/>
        </w:rPr>
        <w:t>Презентационная техника.</w:t>
      </w:r>
    </w:p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bCs/>
          <w:color w:val="auto"/>
          <w:szCs w:val="28"/>
          <w:lang w:eastAsia="ru-RU" w:bidi="ru-RU"/>
        </w:rPr>
      </w:pPr>
    </w:p>
    <w:bookmarkEnd w:id="18"/>
    <w:p w:rsidR="009303C0" w:rsidRPr="002A0624" w:rsidRDefault="009303C0" w:rsidP="009303C0">
      <w:pPr>
        <w:spacing w:after="0" w:line="240" w:lineRule="auto"/>
        <w:rPr>
          <w:b/>
          <w:iCs/>
          <w:color w:val="auto"/>
          <w:szCs w:val="28"/>
          <w:lang w:eastAsia="ru-RU"/>
        </w:rPr>
      </w:pPr>
    </w:p>
    <w:bookmarkEnd w:id="17"/>
    <w:p w:rsidR="009303C0" w:rsidRPr="002A0624" w:rsidRDefault="009303C0" w:rsidP="009303C0">
      <w:pPr>
        <w:widowControl w:val="0"/>
        <w:autoSpaceDE w:val="0"/>
        <w:autoSpaceDN w:val="0"/>
        <w:spacing w:after="0" w:line="240" w:lineRule="auto"/>
        <w:ind w:firstLine="709"/>
        <w:rPr>
          <w:rFonts w:eastAsia="Calibri"/>
          <w:color w:val="auto"/>
          <w:szCs w:val="28"/>
          <w:lang w:eastAsia="ru-RU" w:bidi="ru-RU"/>
        </w:rPr>
      </w:pPr>
    </w:p>
    <w:p w:rsidR="00E53DF9" w:rsidRPr="002A0624" w:rsidRDefault="00E53DF9" w:rsidP="009303C0">
      <w:pPr>
        <w:rPr>
          <w:color w:val="auto"/>
          <w:lang w:val="ru-RU"/>
        </w:rPr>
      </w:pPr>
    </w:p>
    <w:sectPr w:rsidR="00E53DF9" w:rsidRPr="002A0624" w:rsidSect="00F15E72">
      <w:footerReference w:type="even" r:id="rId9"/>
      <w:footerReference w:type="default" r:id="rId10"/>
      <w:footerReference w:type="first" r:id="rId11"/>
      <w:pgSz w:w="11904" w:h="16838"/>
      <w:pgMar w:top="1421" w:right="632" w:bottom="1421" w:left="1560" w:header="720" w:footer="954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151" w:rsidRDefault="00150151">
      <w:pPr>
        <w:spacing w:after="0" w:line="240" w:lineRule="auto"/>
      </w:pPr>
      <w:r>
        <w:separator/>
      </w:r>
    </w:p>
  </w:endnote>
  <w:endnote w:type="continuationSeparator" w:id="0">
    <w:p w:rsidR="00150151" w:rsidRDefault="00150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.AppleSystemUIFon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1F7" w:rsidRDefault="003F21F7">
    <w:pPr>
      <w:tabs>
        <w:tab w:val="center" w:pos="4819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 w:rsidR="00D64856">
      <w:fldChar w:fldCharType="begin"/>
    </w:r>
    <w:r>
      <w:instrText xml:space="preserve"> PAGE   \* MERGEFORMAT </w:instrText>
    </w:r>
    <w:r w:rsidR="00D64856">
      <w:fldChar w:fldCharType="separate"/>
    </w:r>
    <w:r>
      <w:rPr>
        <w:rFonts w:ascii="Calibri" w:eastAsia="Calibri" w:hAnsi="Calibri" w:cs="Calibri"/>
        <w:sz w:val="22"/>
      </w:rPr>
      <w:t>0</w:t>
    </w:r>
    <w:r w:rsidR="00D64856"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1F7" w:rsidRDefault="003F21F7">
    <w:pPr>
      <w:tabs>
        <w:tab w:val="center" w:pos="4819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 w:rsidR="00D64856">
      <w:fldChar w:fldCharType="begin"/>
    </w:r>
    <w:r>
      <w:instrText xml:space="preserve"> PAGE   \* MERGEFORMAT </w:instrText>
    </w:r>
    <w:r w:rsidR="00D64856">
      <w:fldChar w:fldCharType="separate"/>
    </w:r>
    <w:r w:rsidR="00AA1F60" w:rsidRPr="00AA1F60">
      <w:rPr>
        <w:rFonts w:ascii="Calibri" w:eastAsia="Calibri" w:hAnsi="Calibri" w:cs="Calibri"/>
        <w:noProof/>
        <w:sz w:val="22"/>
      </w:rPr>
      <w:t>2</w:t>
    </w:r>
    <w:r w:rsidR="00D64856"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1F7" w:rsidRDefault="003F21F7">
    <w:pPr>
      <w:tabs>
        <w:tab w:val="center" w:pos="4819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151" w:rsidRDefault="00150151">
      <w:pPr>
        <w:spacing w:after="0" w:line="259" w:lineRule="auto"/>
        <w:ind w:left="428" w:right="0" w:firstLine="0"/>
        <w:jc w:val="left"/>
      </w:pPr>
      <w:r>
        <w:separator/>
      </w:r>
    </w:p>
  </w:footnote>
  <w:footnote w:type="continuationSeparator" w:id="0">
    <w:p w:rsidR="00150151" w:rsidRDefault="00150151">
      <w:pPr>
        <w:spacing w:after="0" w:line="259" w:lineRule="auto"/>
        <w:ind w:left="428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B68B5"/>
    <w:multiLevelType w:val="hybridMultilevel"/>
    <w:tmpl w:val="577CB318"/>
    <w:lvl w:ilvl="0" w:tplc="75B4D4E0">
      <w:start w:val="1"/>
      <w:numFmt w:val="decimal"/>
      <w:lvlText w:val="%1."/>
      <w:lvlJc w:val="left"/>
      <w:pPr>
        <w:ind w:left="786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0DAF2D08"/>
    <w:multiLevelType w:val="hybridMultilevel"/>
    <w:tmpl w:val="999A5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326C2"/>
    <w:multiLevelType w:val="hybridMultilevel"/>
    <w:tmpl w:val="1278EC14"/>
    <w:lvl w:ilvl="0" w:tplc="6E8E96CC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8BFAC">
      <w:start w:val="1"/>
      <w:numFmt w:val="bullet"/>
      <w:lvlText w:val="o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E4B2A8">
      <w:start w:val="1"/>
      <w:numFmt w:val="bullet"/>
      <w:lvlText w:val="▪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2C0476">
      <w:start w:val="1"/>
      <w:numFmt w:val="bullet"/>
      <w:lvlText w:val="•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FCA748">
      <w:start w:val="1"/>
      <w:numFmt w:val="bullet"/>
      <w:lvlText w:val="o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AEFC4">
      <w:start w:val="1"/>
      <w:numFmt w:val="bullet"/>
      <w:lvlText w:val="▪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2AA946">
      <w:start w:val="1"/>
      <w:numFmt w:val="bullet"/>
      <w:lvlText w:val="•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B4FBAC">
      <w:start w:val="1"/>
      <w:numFmt w:val="bullet"/>
      <w:lvlText w:val="o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483EA0">
      <w:start w:val="1"/>
      <w:numFmt w:val="bullet"/>
      <w:lvlText w:val="▪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F02E8B"/>
    <w:multiLevelType w:val="hybridMultilevel"/>
    <w:tmpl w:val="A014D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A3A4F"/>
    <w:multiLevelType w:val="hybridMultilevel"/>
    <w:tmpl w:val="3EBE5EE6"/>
    <w:lvl w:ilvl="0" w:tplc="3640A4BA">
      <w:start w:val="1"/>
      <w:numFmt w:val="bullet"/>
      <w:lvlText w:val="-"/>
      <w:lvlJc w:val="left"/>
      <w:pPr>
        <w:ind w:left="1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D69024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7A00C4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4AF68E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1CB48C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A099CC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F00C3A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47AB4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8456C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C84009"/>
    <w:multiLevelType w:val="hybridMultilevel"/>
    <w:tmpl w:val="CB982D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5D7AA2"/>
    <w:multiLevelType w:val="multilevel"/>
    <w:tmpl w:val="E814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FA4B3F"/>
    <w:multiLevelType w:val="hybridMultilevel"/>
    <w:tmpl w:val="F000B4B8"/>
    <w:lvl w:ilvl="0" w:tplc="A0FC76A0">
      <w:start w:val="1"/>
      <w:numFmt w:val="bullet"/>
      <w:lvlText w:val="-"/>
      <w:lvlJc w:val="left"/>
      <w:pPr>
        <w:ind w:left="1494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10840"/>
    <w:multiLevelType w:val="hybridMultilevel"/>
    <w:tmpl w:val="8FE49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15AF3"/>
    <w:multiLevelType w:val="hybridMultilevel"/>
    <w:tmpl w:val="DD525074"/>
    <w:lvl w:ilvl="0" w:tplc="D57805BE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BA5D7C">
      <w:start w:val="1"/>
      <w:numFmt w:val="bullet"/>
      <w:lvlText w:val="o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62349A">
      <w:start w:val="1"/>
      <w:numFmt w:val="bullet"/>
      <w:lvlText w:val="▪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E49394">
      <w:start w:val="1"/>
      <w:numFmt w:val="bullet"/>
      <w:lvlText w:val="•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6226EA">
      <w:start w:val="1"/>
      <w:numFmt w:val="bullet"/>
      <w:lvlText w:val="o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3AD376">
      <w:start w:val="1"/>
      <w:numFmt w:val="bullet"/>
      <w:lvlText w:val="▪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9EF456">
      <w:start w:val="1"/>
      <w:numFmt w:val="bullet"/>
      <w:lvlText w:val="•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301A3A">
      <w:start w:val="1"/>
      <w:numFmt w:val="bullet"/>
      <w:lvlText w:val="o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9AE1F6">
      <w:start w:val="1"/>
      <w:numFmt w:val="bullet"/>
      <w:lvlText w:val="▪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D761C34"/>
    <w:multiLevelType w:val="hybridMultilevel"/>
    <w:tmpl w:val="C7941124"/>
    <w:lvl w:ilvl="0" w:tplc="0CEC2A08">
      <w:start w:val="1"/>
      <w:numFmt w:val="decimal"/>
      <w:lvlText w:val="%1."/>
      <w:lvlJc w:val="left"/>
      <w:pPr>
        <w:ind w:left="786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 w15:restartNumberingAfterBreak="0">
    <w:nsid w:val="43DC1CDF"/>
    <w:multiLevelType w:val="hybridMultilevel"/>
    <w:tmpl w:val="915A8FDA"/>
    <w:lvl w:ilvl="0" w:tplc="2A36BC70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8AD6C4">
      <w:start w:val="1"/>
      <w:numFmt w:val="bullet"/>
      <w:lvlText w:val="o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7E8AC6">
      <w:start w:val="1"/>
      <w:numFmt w:val="bullet"/>
      <w:lvlText w:val="▪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87BC2">
      <w:start w:val="1"/>
      <w:numFmt w:val="bullet"/>
      <w:lvlText w:val="•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B4807C">
      <w:start w:val="1"/>
      <w:numFmt w:val="bullet"/>
      <w:lvlText w:val="o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D8FA44">
      <w:start w:val="1"/>
      <w:numFmt w:val="bullet"/>
      <w:lvlText w:val="▪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4E9F98">
      <w:start w:val="1"/>
      <w:numFmt w:val="bullet"/>
      <w:lvlText w:val="•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10301E">
      <w:start w:val="1"/>
      <w:numFmt w:val="bullet"/>
      <w:lvlText w:val="o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F86F88">
      <w:start w:val="1"/>
      <w:numFmt w:val="bullet"/>
      <w:lvlText w:val="▪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6D8093B"/>
    <w:multiLevelType w:val="hybridMultilevel"/>
    <w:tmpl w:val="E0A25AA4"/>
    <w:lvl w:ilvl="0" w:tplc="B48A96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6E497C"/>
    <w:multiLevelType w:val="hybridMultilevel"/>
    <w:tmpl w:val="66BCAF22"/>
    <w:lvl w:ilvl="0" w:tplc="8A6482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FC572FE"/>
    <w:multiLevelType w:val="hybridMultilevel"/>
    <w:tmpl w:val="9842AF88"/>
    <w:lvl w:ilvl="0" w:tplc="BA6E8B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300E1"/>
    <w:multiLevelType w:val="hybridMultilevel"/>
    <w:tmpl w:val="8DE40102"/>
    <w:lvl w:ilvl="0" w:tplc="F00A4800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6" w15:restartNumberingAfterBreak="0">
    <w:nsid w:val="5FA63DE5"/>
    <w:multiLevelType w:val="hybridMultilevel"/>
    <w:tmpl w:val="79F07B54"/>
    <w:lvl w:ilvl="0" w:tplc="B4302F02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003BA0">
      <w:start w:val="1"/>
      <w:numFmt w:val="bullet"/>
      <w:lvlText w:val="o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028CC">
      <w:start w:val="1"/>
      <w:numFmt w:val="bullet"/>
      <w:lvlText w:val="▪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4E8806">
      <w:start w:val="1"/>
      <w:numFmt w:val="bullet"/>
      <w:lvlText w:val="•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0DCFE">
      <w:start w:val="1"/>
      <w:numFmt w:val="bullet"/>
      <w:lvlText w:val="o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AEE684">
      <w:start w:val="1"/>
      <w:numFmt w:val="bullet"/>
      <w:lvlText w:val="▪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A44330">
      <w:start w:val="1"/>
      <w:numFmt w:val="bullet"/>
      <w:lvlText w:val="•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9E9862">
      <w:start w:val="1"/>
      <w:numFmt w:val="bullet"/>
      <w:lvlText w:val="o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286E2C">
      <w:start w:val="1"/>
      <w:numFmt w:val="bullet"/>
      <w:lvlText w:val="▪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93211F"/>
    <w:multiLevelType w:val="hybridMultilevel"/>
    <w:tmpl w:val="9730A6BA"/>
    <w:lvl w:ilvl="0" w:tplc="0419000F">
      <w:start w:val="1"/>
      <w:numFmt w:val="decimal"/>
      <w:lvlText w:val="%1."/>
      <w:lvlJc w:val="left"/>
      <w:pPr>
        <w:ind w:left="726" w:hanging="360"/>
      </w:p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8" w15:restartNumberingAfterBreak="0">
    <w:nsid w:val="647D5C34"/>
    <w:multiLevelType w:val="hybridMultilevel"/>
    <w:tmpl w:val="DFE025AE"/>
    <w:lvl w:ilvl="0" w:tplc="F09AF4A8">
      <w:start w:val="1"/>
      <w:numFmt w:val="bullet"/>
      <w:lvlText w:val="•"/>
      <w:lvlJc w:val="left"/>
      <w:pPr>
        <w:ind w:left="1836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A297CA7"/>
    <w:multiLevelType w:val="hybridMultilevel"/>
    <w:tmpl w:val="C88C3CAC"/>
    <w:lvl w:ilvl="0" w:tplc="E4ECF588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6CF21A">
      <w:start w:val="1"/>
      <w:numFmt w:val="bullet"/>
      <w:lvlText w:val="o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8ABFBC">
      <w:start w:val="1"/>
      <w:numFmt w:val="bullet"/>
      <w:lvlText w:val="▪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6A978E">
      <w:start w:val="1"/>
      <w:numFmt w:val="bullet"/>
      <w:lvlText w:val="•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3CCD24">
      <w:start w:val="1"/>
      <w:numFmt w:val="bullet"/>
      <w:lvlText w:val="o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C2001E">
      <w:start w:val="1"/>
      <w:numFmt w:val="bullet"/>
      <w:lvlText w:val="▪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700912">
      <w:start w:val="1"/>
      <w:numFmt w:val="bullet"/>
      <w:lvlText w:val="•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5C8C06">
      <w:start w:val="1"/>
      <w:numFmt w:val="bullet"/>
      <w:lvlText w:val="o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0EFCCC">
      <w:start w:val="1"/>
      <w:numFmt w:val="bullet"/>
      <w:lvlText w:val="▪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A02FDA"/>
    <w:multiLevelType w:val="hybridMultilevel"/>
    <w:tmpl w:val="672C6D6A"/>
    <w:lvl w:ilvl="0" w:tplc="F09AF4A8">
      <w:start w:val="1"/>
      <w:numFmt w:val="bullet"/>
      <w:lvlText w:val="•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6073362"/>
    <w:multiLevelType w:val="hybridMultilevel"/>
    <w:tmpl w:val="6922B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4"/>
  </w:num>
  <w:num w:numId="4">
    <w:abstractNumId w:val="9"/>
  </w:num>
  <w:num w:numId="5">
    <w:abstractNumId w:val="11"/>
  </w:num>
  <w:num w:numId="6">
    <w:abstractNumId w:val="2"/>
  </w:num>
  <w:num w:numId="7">
    <w:abstractNumId w:val="7"/>
  </w:num>
  <w:num w:numId="8">
    <w:abstractNumId w:val="5"/>
  </w:num>
  <w:num w:numId="9">
    <w:abstractNumId w:val="21"/>
  </w:num>
  <w:num w:numId="10">
    <w:abstractNumId w:val="8"/>
  </w:num>
  <w:num w:numId="11">
    <w:abstractNumId w:val="20"/>
  </w:num>
  <w:num w:numId="12">
    <w:abstractNumId w:val="18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"/>
  </w:num>
  <w:num w:numId="17">
    <w:abstractNumId w:val="12"/>
  </w:num>
  <w:num w:numId="18">
    <w:abstractNumId w:val="17"/>
  </w:num>
  <w:num w:numId="19">
    <w:abstractNumId w:val="3"/>
  </w:num>
  <w:num w:numId="20">
    <w:abstractNumId w:val="10"/>
  </w:num>
  <w:num w:numId="21">
    <w:abstractNumId w:val="15"/>
  </w:num>
  <w:num w:numId="2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3DF9"/>
    <w:rsid w:val="00003A9B"/>
    <w:rsid w:val="000105F4"/>
    <w:rsid w:val="000112FD"/>
    <w:rsid w:val="000135FA"/>
    <w:rsid w:val="000218FA"/>
    <w:rsid w:val="00025B86"/>
    <w:rsid w:val="00030FC3"/>
    <w:rsid w:val="00031FF2"/>
    <w:rsid w:val="00032709"/>
    <w:rsid w:val="000375DF"/>
    <w:rsid w:val="00043447"/>
    <w:rsid w:val="00045F97"/>
    <w:rsid w:val="0005028B"/>
    <w:rsid w:val="00053E7B"/>
    <w:rsid w:val="00055AF9"/>
    <w:rsid w:val="00060896"/>
    <w:rsid w:val="00066C1F"/>
    <w:rsid w:val="00067B36"/>
    <w:rsid w:val="00074BBE"/>
    <w:rsid w:val="0007687B"/>
    <w:rsid w:val="00077264"/>
    <w:rsid w:val="00077656"/>
    <w:rsid w:val="000805A5"/>
    <w:rsid w:val="000829AE"/>
    <w:rsid w:val="00083F01"/>
    <w:rsid w:val="0008405C"/>
    <w:rsid w:val="00084F1A"/>
    <w:rsid w:val="00087ADE"/>
    <w:rsid w:val="000911CB"/>
    <w:rsid w:val="00091453"/>
    <w:rsid w:val="00096949"/>
    <w:rsid w:val="000A15B0"/>
    <w:rsid w:val="000A2DC4"/>
    <w:rsid w:val="000B1013"/>
    <w:rsid w:val="000B7106"/>
    <w:rsid w:val="000D0941"/>
    <w:rsid w:val="000E2FD6"/>
    <w:rsid w:val="000E55DC"/>
    <w:rsid w:val="000E6D59"/>
    <w:rsid w:val="000F61DD"/>
    <w:rsid w:val="00102195"/>
    <w:rsid w:val="0011039D"/>
    <w:rsid w:val="001112FD"/>
    <w:rsid w:val="00115DA3"/>
    <w:rsid w:val="001223F6"/>
    <w:rsid w:val="0012343A"/>
    <w:rsid w:val="00126679"/>
    <w:rsid w:val="00126B16"/>
    <w:rsid w:val="00126F44"/>
    <w:rsid w:val="00132481"/>
    <w:rsid w:val="00143C5D"/>
    <w:rsid w:val="00144085"/>
    <w:rsid w:val="00150151"/>
    <w:rsid w:val="00154458"/>
    <w:rsid w:val="001649CF"/>
    <w:rsid w:val="00164C75"/>
    <w:rsid w:val="00165DC3"/>
    <w:rsid w:val="00167714"/>
    <w:rsid w:val="00182D18"/>
    <w:rsid w:val="00184D4A"/>
    <w:rsid w:val="00185640"/>
    <w:rsid w:val="00187FA3"/>
    <w:rsid w:val="001A0EAE"/>
    <w:rsid w:val="001A12AC"/>
    <w:rsid w:val="001A6455"/>
    <w:rsid w:val="001B1055"/>
    <w:rsid w:val="001B19D4"/>
    <w:rsid w:val="001B32CE"/>
    <w:rsid w:val="001B6D82"/>
    <w:rsid w:val="001C052D"/>
    <w:rsid w:val="001C5233"/>
    <w:rsid w:val="001C5B99"/>
    <w:rsid w:val="001C608E"/>
    <w:rsid w:val="001D72E0"/>
    <w:rsid w:val="001E012F"/>
    <w:rsid w:val="001E03F6"/>
    <w:rsid w:val="001E236D"/>
    <w:rsid w:val="001E6C60"/>
    <w:rsid w:val="001E7E65"/>
    <w:rsid w:val="001F13FB"/>
    <w:rsid w:val="001F6CD0"/>
    <w:rsid w:val="00205201"/>
    <w:rsid w:val="00206388"/>
    <w:rsid w:val="00206C9A"/>
    <w:rsid w:val="00210311"/>
    <w:rsid w:val="00217F1D"/>
    <w:rsid w:val="00230937"/>
    <w:rsid w:val="00237122"/>
    <w:rsid w:val="00241DD4"/>
    <w:rsid w:val="00247D02"/>
    <w:rsid w:val="00254813"/>
    <w:rsid w:val="00254F69"/>
    <w:rsid w:val="00261F69"/>
    <w:rsid w:val="00264B32"/>
    <w:rsid w:val="00266607"/>
    <w:rsid w:val="00266C0E"/>
    <w:rsid w:val="00267FC5"/>
    <w:rsid w:val="00271913"/>
    <w:rsid w:val="00271DF9"/>
    <w:rsid w:val="00276FE5"/>
    <w:rsid w:val="002816C8"/>
    <w:rsid w:val="00285513"/>
    <w:rsid w:val="00285726"/>
    <w:rsid w:val="00287577"/>
    <w:rsid w:val="0029162A"/>
    <w:rsid w:val="002A0624"/>
    <w:rsid w:val="002A18A6"/>
    <w:rsid w:val="002A6A12"/>
    <w:rsid w:val="002B1FE0"/>
    <w:rsid w:val="002B491C"/>
    <w:rsid w:val="002B6519"/>
    <w:rsid w:val="002C0EB4"/>
    <w:rsid w:val="002C2271"/>
    <w:rsid w:val="002D2740"/>
    <w:rsid w:val="002D518C"/>
    <w:rsid w:val="002D6F1A"/>
    <w:rsid w:val="002D7645"/>
    <w:rsid w:val="002E0906"/>
    <w:rsid w:val="002E36E7"/>
    <w:rsid w:val="002E6395"/>
    <w:rsid w:val="002F0650"/>
    <w:rsid w:val="002F16BF"/>
    <w:rsid w:val="002F3A5E"/>
    <w:rsid w:val="002F4528"/>
    <w:rsid w:val="002F7BF2"/>
    <w:rsid w:val="00301312"/>
    <w:rsid w:val="003016D3"/>
    <w:rsid w:val="00303B5C"/>
    <w:rsid w:val="003077BB"/>
    <w:rsid w:val="00314BEF"/>
    <w:rsid w:val="00317D2A"/>
    <w:rsid w:val="00321AE6"/>
    <w:rsid w:val="0032343A"/>
    <w:rsid w:val="00332939"/>
    <w:rsid w:val="00341CA9"/>
    <w:rsid w:val="00344DEE"/>
    <w:rsid w:val="00347E88"/>
    <w:rsid w:val="003516BC"/>
    <w:rsid w:val="00351724"/>
    <w:rsid w:val="00353E96"/>
    <w:rsid w:val="00361372"/>
    <w:rsid w:val="00361A34"/>
    <w:rsid w:val="003636EF"/>
    <w:rsid w:val="00363F20"/>
    <w:rsid w:val="00365DAD"/>
    <w:rsid w:val="003702A5"/>
    <w:rsid w:val="003739A6"/>
    <w:rsid w:val="00374B10"/>
    <w:rsid w:val="0037656A"/>
    <w:rsid w:val="003771CD"/>
    <w:rsid w:val="00380DAE"/>
    <w:rsid w:val="00384B82"/>
    <w:rsid w:val="003866F2"/>
    <w:rsid w:val="00387E47"/>
    <w:rsid w:val="0039226C"/>
    <w:rsid w:val="0039228B"/>
    <w:rsid w:val="0039360F"/>
    <w:rsid w:val="003B698A"/>
    <w:rsid w:val="003B6CCF"/>
    <w:rsid w:val="003C25B4"/>
    <w:rsid w:val="003C56F9"/>
    <w:rsid w:val="003E1E14"/>
    <w:rsid w:val="003E1FE4"/>
    <w:rsid w:val="003F0A79"/>
    <w:rsid w:val="003F21F7"/>
    <w:rsid w:val="003F493B"/>
    <w:rsid w:val="003F6905"/>
    <w:rsid w:val="003F6E5E"/>
    <w:rsid w:val="003F6FF1"/>
    <w:rsid w:val="003F759B"/>
    <w:rsid w:val="00402FFA"/>
    <w:rsid w:val="004052C7"/>
    <w:rsid w:val="00405CEC"/>
    <w:rsid w:val="0041198B"/>
    <w:rsid w:val="00412D0B"/>
    <w:rsid w:val="0041496C"/>
    <w:rsid w:val="004157F9"/>
    <w:rsid w:val="00421F2A"/>
    <w:rsid w:val="00427141"/>
    <w:rsid w:val="00427190"/>
    <w:rsid w:val="00427FCF"/>
    <w:rsid w:val="004328C9"/>
    <w:rsid w:val="00432BAD"/>
    <w:rsid w:val="00437A24"/>
    <w:rsid w:val="00440684"/>
    <w:rsid w:val="00443362"/>
    <w:rsid w:val="00443403"/>
    <w:rsid w:val="00453E36"/>
    <w:rsid w:val="00462569"/>
    <w:rsid w:val="0046752A"/>
    <w:rsid w:val="004707F7"/>
    <w:rsid w:val="00476974"/>
    <w:rsid w:val="00483446"/>
    <w:rsid w:val="0049150E"/>
    <w:rsid w:val="004915CF"/>
    <w:rsid w:val="004953C4"/>
    <w:rsid w:val="004973D9"/>
    <w:rsid w:val="004A1D87"/>
    <w:rsid w:val="004A680C"/>
    <w:rsid w:val="004A6C0B"/>
    <w:rsid w:val="004A6D54"/>
    <w:rsid w:val="004B0569"/>
    <w:rsid w:val="004B2879"/>
    <w:rsid w:val="004C05AC"/>
    <w:rsid w:val="004C594B"/>
    <w:rsid w:val="004C63D0"/>
    <w:rsid w:val="004D0F86"/>
    <w:rsid w:val="004D2D05"/>
    <w:rsid w:val="004E1ACB"/>
    <w:rsid w:val="004E1C86"/>
    <w:rsid w:val="004E67DB"/>
    <w:rsid w:val="004F11E3"/>
    <w:rsid w:val="004F2DAB"/>
    <w:rsid w:val="004F7DEE"/>
    <w:rsid w:val="00500B92"/>
    <w:rsid w:val="00500D46"/>
    <w:rsid w:val="00501C29"/>
    <w:rsid w:val="00503216"/>
    <w:rsid w:val="00510C27"/>
    <w:rsid w:val="005122DE"/>
    <w:rsid w:val="0053156B"/>
    <w:rsid w:val="005341AC"/>
    <w:rsid w:val="005363EA"/>
    <w:rsid w:val="00536602"/>
    <w:rsid w:val="0054325E"/>
    <w:rsid w:val="00546865"/>
    <w:rsid w:val="005469B4"/>
    <w:rsid w:val="00565D27"/>
    <w:rsid w:val="00566DAC"/>
    <w:rsid w:val="0057082D"/>
    <w:rsid w:val="005719EE"/>
    <w:rsid w:val="00580568"/>
    <w:rsid w:val="00583C08"/>
    <w:rsid w:val="00584AAE"/>
    <w:rsid w:val="00586C89"/>
    <w:rsid w:val="005A5FA2"/>
    <w:rsid w:val="005B22B5"/>
    <w:rsid w:val="005C084D"/>
    <w:rsid w:val="005C4821"/>
    <w:rsid w:val="005C5E0D"/>
    <w:rsid w:val="005C69B0"/>
    <w:rsid w:val="005E1088"/>
    <w:rsid w:val="005E7DB6"/>
    <w:rsid w:val="005F0813"/>
    <w:rsid w:val="005F1F16"/>
    <w:rsid w:val="005F2808"/>
    <w:rsid w:val="005F483C"/>
    <w:rsid w:val="005F6FF8"/>
    <w:rsid w:val="0060099D"/>
    <w:rsid w:val="00602D0D"/>
    <w:rsid w:val="006045BC"/>
    <w:rsid w:val="00605AC4"/>
    <w:rsid w:val="00606EDD"/>
    <w:rsid w:val="00607465"/>
    <w:rsid w:val="00610599"/>
    <w:rsid w:val="00611739"/>
    <w:rsid w:val="00614FD7"/>
    <w:rsid w:val="0061636B"/>
    <w:rsid w:val="0061663A"/>
    <w:rsid w:val="0062327B"/>
    <w:rsid w:val="006304C5"/>
    <w:rsid w:val="00631025"/>
    <w:rsid w:val="00631206"/>
    <w:rsid w:val="006362C7"/>
    <w:rsid w:val="00640BBD"/>
    <w:rsid w:val="00641A2D"/>
    <w:rsid w:val="00647AE1"/>
    <w:rsid w:val="0065379E"/>
    <w:rsid w:val="0065600C"/>
    <w:rsid w:val="00656E8E"/>
    <w:rsid w:val="00657E2D"/>
    <w:rsid w:val="006716E5"/>
    <w:rsid w:val="00673C2D"/>
    <w:rsid w:val="00673E43"/>
    <w:rsid w:val="00676359"/>
    <w:rsid w:val="00676645"/>
    <w:rsid w:val="006805FE"/>
    <w:rsid w:val="00691A3D"/>
    <w:rsid w:val="006A5820"/>
    <w:rsid w:val="006A6CB9"/>
    <w:rsid w:val="006C16F9"/>
    <w:rsid w:val="006C34D9"/>
    <w:rsid w:val="006C6D0E"/>
    <w:rsid w:val="006D5749"/>
    <w:rsid w:val="006E23CD"/>
    <w:rsid w:val="006E247C"/>
    <w:rsid w:val="006F289F"/>
    <w:rsid w:val="006F7A0A"/>
    <w:rsid w:val="00707E10"/>
    <w:rsid w:val="00715DCF"/>
    <w:rsid w:val="00716935"/>
    <w:rsid w:val="00721CC3"/>
    <w:rsid w:val="007254B8"/>
    <w:rsid w:val="007279DD"/>
    <w:rsid w:val="007310CF"/>
    <w:rsid w:val="007310E1"/>
    <w:rsid w:val="007340D6"/>
    <w:rsid w:val="00736A99"/>
    <w:rsid w:val="0074137A"/>
    <w:rsid w:val="00742508"/>
    <w:rsid w:val="00742EC7"/>
    <w:rsid w:val="00751E89"/>
    <w:rsid w:val="00761BC2"/>
    <w:rsid w:val="00764031"/>
    <w:rsid w:val="0076446E"/>
    <w:rsid w:val="007658CD"/>
    <w:rsid w:val="00766BB7"/>
    <w:rsid w:val="0079176E"/>
    <w:rsid w:val="0079605B"/>
    <w:rsid w:val="007A01F2"/>
    <w:rsid w:val="007A71D6"/>
    <w:rsid w:val="007A7F59"/>
    <w:rsid w:val="007B2EA0"/>
    <w:rsid w:val="007B5553"/>
    <w:rsid w:val="007C4606"/>
    <w:rsid w:val="007D40C1"/>
    <w:rsid w:val="007D7D26"/>
    <w:rsid w:val="007E143B"/>
    <w:rsid w:val="007E2769"/>
    <w:rsid w:val="007E39DB"/>
    <w:rsid w:val="007E6D71"/>
    <w:rsid w:val="007E7006"/>
    <w:rsid w:val="007F0130"/>
    <w:rsid w:val="007F15DD"/>
    <w:rsid w:val="007F173B"/>
    <w:rsid w:val="007F1B3F"/>
    <w:rsid w:val="007F452A"/>
    <w:rsid w:val="007F7742"/>
    <w:rsid w:val="00802EB5"/>
    <w:rsid w:val="00804557"/>
    <w:rsid w:val="00806CAC"/>
    <w:rsid w:val="00806CB6"/>
    <w:rsid w:val="008076F9"/>
    <w:rsid w:val="00807D92"/>
    <w:rsid w:val="008104EF"/>
    <w:rsid w:val="008136F7"/>
    <w:rsid w:val="0081467D"/>
    <w:rsid w:val="00814E69"/>
    <w:rsid w:val="00823D4B"/>
    <w:rsid w:val="00826BB7"/>
    <w:rsid w:val="008300CD"/>
    <w:rsid w:val="008311FC"/>
    <w:rsid w:val="00832215"/>
    <w:rsid w:val="00833C02"/>
    <w:rsid w:val="0084114F"/>
    <w:rsid w:val="0084315F"/>
    <w:rsid w:val="00843263"/>
    <w:rsid w:val="00846A89"/>
    <w:rsid w:val="00850D73"/>
    <w:rsid w:val="008523C5"/>
    <w:rsid w:val="0085241D"/>
    <w:rsid w:val="008566D7"/>
    <w:rsid w:val="00856E34"/>
    <w:rsid w:val="0086070B"/>
    <w:rsid w:val="00860BC8"/>
    <w:rsid w:val="008759C2"/>
    <w:rsid w:val="00876D48"/>
    <w:rsid w:val="00885602"/>
    <w:rsid w:val="0089059B"/>
    <w:rsid w:val="0089381D"/>
    <w:rsid w:val="00896F46"/>
    <w:rsid w:val="008A3313"/>
    <w:rsid w:val="008B1735"/>
    <w:rsid w:val="008B5960"/>
    <w:rsid w:val="008C0419"/>
    <w:rsid w:val="008C0E32"/>
    <w:rsid w:val="008C3A47"/>
    <w:rsid w:val="008C5816"/>
    <w:rsid w:val="008D2BDD"/>
    <w:rsid w:val="008E205A"/>
    <w:rsid w:val="008F2C30"/>
    <w:rsid w:val="00901D04"/>
    <w:rsid w:val="00903803"/>
    <w:rsid w:val="00904C69"/>
    <w:rsid w:val="009077DE"/>
    <w:rsid w:val="00912DB8"/>
    <w:rsid w:val="009131AA"/>
    <w:rsid w:val="00914EB2"/>
    <w:rsid w:val="00915D53"/>
    <w:rsid w:val="00915F36"/>
    <w:rsid w:val="009207CC"/>
    <w:rsid w:val="00922060"/>
    <w:rsid w:val="0092324A"/>
    <w:rsid w:val="00927CAE"/>
    <w:rsid w:val="009303C0"/>
    <w:rsid w:val="00931D05"/>
    <w:rsid w:val="00937D80"/>
    <w:rsid w:val="00940218"/>
    <w:rsid w:val="00944221"/>
    <w:rsid w:val="0094778D"/>
    <w:rsid w:val="00951D69"/>
    <w:rsid w:val="00954664"/>
    <w:rsid w:val="00964CF1"/>
    <w:rsid w:val="00976126"/>
    <w:rsid w:val="0098306E"/>
    <w:rsid w:val="00987D9A"/>
    <w:rsid w:val="00996647"/>
    <w:rsid w:val="009A6B69"/>
    <w:rsid w:val="009B349E"/>
    <w:rsid w:val="009B4F34"/>
    <w:rsid w:val="009C32A0"/>
    <w:rsid w:val="009C6917"/>
    <w:rsid w:val="009C6DCA"/>
    <w:rsid w:val="009D2BE3"/>
    <w:rsid w:val="009D708B"/>
    <w:rsid w:val="009D7BED"/>
    <w:rsid w:val="009E1239"/>
    <w:rsid w:val="009E443A"/>
    <w:rsid w:val="009F0D16"/>
    <w:rsid w:val="009F6712"/>
    <w:rsid w:val="00A264F2"/>
    <w:rsid w:val="00A36D88"/>
    <w:rsid w:val="00A402C7"/>
    <w:rsid w:val="00A42387"/>
    <w:rsid w:val="00A50726"/>
    <w:rsid w:val="00A51F98"/>
    <w:rsid w:val="00A6279F"/>
    <w:rsid w:val="00A66403"/>
    <w:rsid w:val="00A66CC7"/>
    <w:rsid w:val="00A72621"/>
    <w:rsid w:val="00A75AA9"/>
    <w:rsid w:val="00A77061"/>
    <w:rsid w:val="00A877F5"/>
    <w:rsid w:val="00A97C5B"/>
    <w:rsid w:val="00AA1F60"/>
    <w:rsid w:val="00AA2AC6"/>
    <w:rsid w:val="00AB4B18"/>
    <w:rsid w:val="00AC4070"/>
    <w:rsid w:val="00AC42D7"/>
    <w:rsid w:val="00AE35A8"/>
    <w:rsid w:val="00AF0795"/>
    <w:rsid w:val="00AF4A75"/>
    <w:rsid w:val="00AF52D0"/>
    <w:rsid w:val="00B10BE2"/>
    <w:rsid w:val="00B11A0E"/>
    <w:rsid w:val="00B12F1F"/>
    <w:rsid w:val="00B162C1"/>
    <w:rsid w:val="00B22437"/>
    <w:rsid w:val="00B2699F"/>
    <w:rsid w:val="00B30682"/>
    <w:rsid w:val="00B315A3"/>
    <w:rsid w:val="00B319A0"/>
    <w:rsid w:val="00B32519"/>
    <w:rsid w:val="00B356EC"/>
    <w:rsid w:val="00B359C2"/>
    <w:rsid w:val="00B35E7C"/>
    <w:rsid w:val="00B427A9"/>
    <w:rsid w:val="00B45668"/>
    <w:rsid w:val="00B5611E"/>
    <w:rsid w:val="00B631B6"/>
    <w:rsid w:val="00B632B5"/>
    <w:rsid w:val="00B6668C"/>
    <w:rsid w:val="00B67EA1"/>
    <w:rsid w:val="00B70768"/>
    <w:rsid w:val="00B71802"/>
    <w:rsid w:val="00B80A54"/>
    <w:rsid w:val="00B818E9"/>
    <w:rsid w:val="00B87E9A"/>
    <w:rsid w:val="00B9289B"/>
    <w:rsid w:val="00B93717"/>
    <w:rsid w:val="00BA15E2"/>
    <w:rsid w:val="00BA16FD"/>
    <w:rsid w:val="00BB1ECB"/>
    <w:rsid w:val="00BC0DF3"/>
    <w:rsid w:val="00BC1FF5"/>
    <w:rsid w:val="00BC2A33"/>
    <w:rsid w:val="00BC593D"/>
    <w:rsid w:val="00BC5C0E"/>
    <w:rsid w:val="00BC5EF9"/>
    <w:rsid w:val="00BD05C3"/>
    <w:rsid w:val="00BD1C53"/>
    <w:rsid w:val="00BD1E73"/>
    <w:rsid w:val="00BD1F5E"/>
    <w:rsid w:val="00BD661E"/>
    <w:rsid w:val="00BE5F7B"/>
    <w:rsid w:val="00BE63F5"/>
    <w:rsid w:val="00BF2756"/>
    <w:rsid w:val="00BF44E9"/>
    <w:rsid w:val="00BF6543"/>
    <w:rsid w:val="00C01540"/>
    <w:rsid w:val="00C03FA8"/>
    <w:rsid w:val="00C04D87"/>
    <w:rsid w:val="00C074EE"/>
    <w:rsid w:val="00C10238"/>
    <w:rsid w:val="00C10CE2"/>
    <w:rsid w:val="00C20C74"/>
    <w:rsid w:val="00C22E15"/>
    <w:rsid w:val="00C2436C"/>
    <w:rsid w:val="00C268ED"/>
    <w:rsid w:val="00C2789F"/>
    <w:rsid w:val="00C34BA0"/>
    <w:rsid w:val="00C3524B"/>
    <w:rsid w:val="00C373E0"/>
    <w:rsid w:val="00C43865"/>
    <w:rsid w:val="00C55126"/>
    <w:rsid w:val="00C614A8"/>
    <w:rsid w:val="00C618BD"/>
    <w:rsid w:val="00C61BFF"/>
    <w:rsid w:val="00C6250C"/>
    <w:rsid w:val="00C65B28"/>
    <w:rsid w:val="00C660ED"/>
    <w:rsid w:val="00C661DB"/>
    <w:rsid w:val="00C671F5"/>
    <w:rsid w:val="00C821D3"/>
    <w:rsid w:val="00C82801"/>
    <w:rsid w:val="00C85870"/>
    <w:rsid w:val="00C87AEE"/>
    <w:rsid w:val="00C87E27"/>
    <w:rsid w:val="00C87E5D"/>
    <w:rsid w:val="00C87F17"/>
    <w:rsid w:val="00C95A1B"/>
    <w:rsid w:val="00C961E7"/>
    <w:rsid w:val="00CA0613"/>
    <w:rsid w:val="00CA085E"/>
    <w:rsid w:val="00CA628A"/>
    <w:rsid w:val="00CB4F34"/>
    <w:rsid w:val="00CB7737"/>
    <w:rsid w:val="00CC02B0"/>
    <w:rsid w:val="00CC05B7"/>
    <w:rsid w:val="00CC0E3A"/>
    <w:rsid w:val="00CC71E9"/>
    <w:rsid w:val="00CE4AC6"/>
    <w:rsid w:val="00CE7F34"/>
    <w:rsid w:val="00CF21B9"/>
    <w:rsid w:val="00CF40BE"/>
    <w:rsid w:val="00CF4ADD"/>
    <w:rsid w:val="00D0279C"/>
    <w:rsid w:val="00D24F9E"/>
    <w:rsid w:val="00D2551C"/>
    <w:rsid w:val="00D30735"/>
    <w:rsid w:val="00D30BA7"/>
    <w:rsid w:val="00D3283F"/>
    <w:rsid w:val="00D36F0F"/>
    <w:rsid w:val="00D4118A"/>
    <w:rsid w:val="00D44940"/>
    <w:rsid w:val="00D643FF"/>
    <w:rsid w:val="00D64856"/>
    <w:rsid w:val="00D66818"/>
    <w:rsid w:val="00D8248C"/>
    <w:rsid w:val="00D85093"/>
    <w:rsid w:val="00D90A60"/>
    <w:rsid w:val="00DA0145"/>
    <w:rsid w:val="00DA0646"/>
    <w:rsid w:val="00DA15A7"/>
    <w:rsid w:val="00DA59B4"/>
    <w:rsid w:val="00DB4601"/>
    <w:rsid w:val="00DC4623"/>
    <w:rsid w:val="00DC607B"/>
    <w:rsid w:val="00DC67A7"/>
    <w:rsid w:val="00DC7F49"/>
    <w:rsid w:val="00DD0603"/>
    <w:rsid w:val="00DE2CFD"/>
    <w:rsid w:val="00DE5DE7"/>
    <w:rsid w:val="00DF0DCC"/>
    <w:rsid w:val="00DF5D85"/>
    <w:rsid w:val="00DF6F61"/>
    <w:rsid w:val="00E048EE"/>
    <w:rsid w:val="00E15749"/>
    <w:rsid w:val="00E158D1"/>
    <w:rsid w:val="00E2190A"/>
    <w:rsid w:val="00E2433B"/>
    <w:rsid w:val="00E32050"/>
    <w:rsid w:val="00E326AE"/>
    <w:rsid w:val="00E33545"/>
    <w:rsid w:val="00E340E9"/>
    <w:rsid w:val="00E37415"/>
    <w:rsid w:val="00E4297F"/>
    <w:rsid w:val="00E43391"/>
    <w:rsid w:val="00E439B1"/>
    <w:rsid w:val="00E50DE2"/>
    <w:rsid w:val="00E5399B"/>
    <w:rsid w:val="00E53DF9"/>
    <w:rsid w:val="00E55BED"/>
    <w:rsid w:val="00E55E66"/>
    <w:rsid w:val="00E568C0"/>
    <w:rsid w:val="00E6487E"/>
    <w:rsid w:val="00E65A2F"/>
    <w:rsid w:val="00E85102"/>
    <w:rsid w:val="00E85D94"/>
    <w:rsid w:val="00E9123E"/>
    <w:rsid w:val="00EA0649"/>
    <w:rsid w:val="00EA10DC"/>
    <w:rsid w:val="00EA1B3A"/>
    <w:rsid w:val="00EA756A"/>
    <w:rsid w:val="00EB47C5"/>
    <w:rsid w:val="00EB4B21"/>
    <w:rsid w:val="00EB4B5C"/>
    <w:rsid w:val="00EC03A4"/>
    <w:rsid w:val="00EC2AC2"/>
    <w:rsid w:val="00EC4762"/>
    <w:rsid w:val="00EC75DC"/>
    <w:rsid w:val="00ED7777"/>
    <w:rsid w:val="00EE4407"/>
    <w:rsid w:val="00EE6255"/>
    <w:rsid w:val="00EF0203"/>
    <w:rsid w:val="00EF4F50"/>
    <w:rsid w:val="00EF5C28"/>
    <w:rsid w:val="00EF6659"/>
    <w:rsid w:val="00F03B9B"/>
    <w:rsid w:val="00F04CBE"/>
    <w:rsid w:val="00F11234"/>
    <w:rsid w:val="00F13621"/>
    <w:rsid w:val="00F15E72"/>
    <w:rsid w:val="00F22975"/>
    <w:rsid w:val="00F23DF1"/>
    <w:rsid w:val="00F32150"/>
    <w:rsid w:val="00F33A5D"/>
    <w:rsid w:val="00F47DCD"/>
    <w:rsid w:val="00F55A0A"/>
    <w:rsid w:val="00F62D23"/>
    <w:rsid w:val="00F6501D"/>
    <w:rsid w:val="00F65473"/>
    <w:rsid w:val="00F71128"/>
    <w:rsid w:val="00F800A1"/>
    <w:rsid w:val="00F81BAA"/>
    <w:rsid w:val="00F87288"/>
    <w:rsid w:val="00F905BA"/>
    <w:rsid w:val="00FA05B1"/>
    <w:rsid w:val="00FA16E2"/>
    <w:rsid w:val="00FA17AE"/>
    <w:rsid w:val="00FA1EA2"/>
    <w:rsid w:val="00FA7594"/>
    <w:rsid w:val="00FB3013"/>
    <w:rsid w:val="00FB6F08"/>
    <w:rsid w:val="00FC223A"/>
    <w:rsid w:val="00FC48E5"/>
    <w:rsid w:val="00FC4E24"/>
    <w:rsid w:val="00FC754C"/>
    <w:rsid w:val="00FD257E"/>
    <w:rsid w:val="00FE26DA"/>
    <w:rsid w:val="00FE3912"/>
    <w:rsid w:val="00FE69B3"/>
    <w:rsid w:val="00F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19FD"/>
  <w15:docId w15:val="{3834DA15-C3D4-4338-AC48-6E1F5768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4B8"/>
    <w:pPr>
      <w:spacing w:after="190" w:line="260" w:lineRule="auto"/>
      <w:ind w:left="16" w:right="5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en-US" w:bidi="en-US"/>
    </w:rPr>
  </w:style>
  <w:style w:type="paragraph" w:styleId="1">
    <w:name w:val="heading 1"/>
    <w:next w:val="a"/>
    <w:link w:val="10"/>
    <w:uiPriority w:val="9"/>
    <w:qFormat/>
    <w:rsid w:val="00951D69"/>
    <w:pPr>
      <w:keepNext/>
      <w:keepLines/>
      <w:spacing w:after="18" w:line="271" w:lineRule="auto"/>
      <w:ind w:left="10" w:right="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rsid w:val="00951D69"/>
    <w:pPr>
      <w:keepNext/>
      <w:keepLines/>
      <w:spacing w:after="39" w:line="249" w:lineRule="auto"/>
      <w:ind w:left="90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951D69"/>
    <w:pPr>
      <w:keepNext/>
      <w:keepLines/>
      <w:spacing w:line="259" w:lineRule="auto"/>
      <w:ind w:left="10" w:right="73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51D6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sid w:val="00951D69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10">
    <w:name w:val="Заголовок 1 Знак"/>
    <w:link w:val="1"/>
    <w:rsid w:val="00951D69"/>
    <w:rPr>
      <w:rFonts w:ascii="Times New Roman" w:eastAsia="Times New Roman" w:hAnsi="Times New Roman" w:cs="Times New Roman"/>
      <w:b/>
      <w:color w:val="000000"/>
      <w:sz w:val="36"/>
    </w:rPr>
  </w:style>
  <w:style w:type="paragraph" w:customStyle="1" w:styleId="footnotedescription">
    <w:name w:val="footnote description"/>
    <w:next w:val="a"/>
    <w:link w:val="footnotedescriptionChar"/>
    <w:hidden/>
    <w:rsid w:val="00951D69"/>
    <w:pPr>
      <w:spacing w:line="259" w:lineRule="auto"/>
      <w:ind w:left="428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951D69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mark">
    <w:name w:val="footnote mark"/>
    <w:hidden/>
    <w:rsid w:val="00951D69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951D6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077656"/>
    <w:pPr>
      <w:ind w:left="720"/>
      <w:contextualSpacing/>
    </w:pPr>
  </w:style>
  <w:style w:type="table" w:styleId="a5">
    <w:name w:val="Table Grid"/>
    <w:basedOn w:val="a1"/>
    <w:uiPriority w:val="39"/>
    <w:rsid w:val="00443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44336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43362"/>
    <w:rPr>
      <w:rFonts w:ascii="Times New Roman" w:eastAsia="Times New Roman" w:hAnsi="Times New Roman" w:cs="Times New Roman"/>
      <w:color w:val="000000"/>
      <w:sz w:val="20"/>
      <w:szCs w:val="20"/>
      <w:lang w:val="en-US" w:eastAsia="en-US" w:bidi="en-US"/>
    </w:rPr>
  </w:style>
  <w:style w:type="character" w:styleId="a8">
    <w:name w:val="footnote reference"/>
    <w:basedOn w:val="a0"/>
    <w:uiPriority w:val="99"/>
    <w:semiHidden/>
    <w:unhideWhenUsed/>
    <w:rsid w:val="00443362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B319A0"/>
    <w:pPr>
      <w:spacing w:after="100"/>
      <w:ind w:left="0"/>
    </w:pPr>
  </w:style>
  <w:style w:type="paragraph" w:styleId="21">
    <w:name w:val="toc 2"/>
    <w:basedOn w:val="a"/>
    <w:next w:val="a"/>
    <w:autoRedefine/>
    <w:uiPriority w:val="39"/>
    <w:unhideWhenUsed/>
    <w:rsid w:val="00B319A0"/>
    <w:pPr>
      <w:spacing w:after="100"/>
      <w:ind w:left="280"/>
    </w:pPr>
  </w:style>
  <w:style w:type="character" w:styleId="a9">
    <w:name w:val="Hyperlink"/>
    <w:basedOn w:val="a0"/>
    <w:uiPriority w:val="99"/>
    <w:unhideWhenUsed/>
    <w:rsid w:val="00B319A0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048EE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F15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15E72"/>
    <w:rPr>
      <w:rFonts w:ascii="Times New Roman" w:eastAsia="Times New Roman" w:hAnsi="Times New Roman" w:cs="Times New Roman"/>
      <w:color w:val="000000"/>
      <w:sz w:val="28"/>
      <w:lang w:val="en-US" w:eastAsia="en-US" w:bidi="en-US"/>
    </w:rPr>
  </w:style>
  <w:style w:type="character" w:styleId="ac">
    <w:name w:val="annotation reference"/>
    <w:basedOn w:val="a0"/>
    <w:uiPriority w:val="99"/>
    <w:semiHidden/>
    <w:unhideWhenUsed/>
    <w:rsid w:val="00A6279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6279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6279F"/>
    <w:rPr>
      <w:rFonts w:ascii="Times New Roman" w:eastAsia="Times New Roman" w:hAnsi="Times New Roman" w:cs="Times New Roman"/>
      <w:color w:val="000000"/>
      <w:sz w:val="20"/>
      <w:szCs w:val="20"/>
      <w:lang w:val="en-US" w:eastAsia="en-US"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6279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6279F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en-US" w:bidi="en-US"/>
    </w:rPr>
  </w:style>
  <w:style w:type="paragraph" w:customStyle="1" w:styleId="Style2">
    <w:name w:val="Style2"/>
    <w:basedOn w:val="a"/>
    <w:rsid w:val="00EA1B3A"/>
    <w:pPr>
      <w:widowControl w:val="0"/>
      <w:autoSpaceDE w:val="0"/>
      <w:autoSpaceDN w:val="0"/>
      <w:adjustRightInd w:val="0"/>
      <w:spacing w:after="0" w:line="484" w:lineRule="exact"/>
      <w:ind w:left="0" w:right="0" w:firstLine="715"/>
    </w:pPr>
    <w:rPr>
      <w:color w:val="auto"/>
      <w:sz w:val="24"/>
      <w:lang w:val="ru-RU" w:eastAsia="ru-RU" w:bidi="ar-SA"/>
    </w:rPr>
  </w:style>
  <w:style w:type="paragraph" w:styleId="af1">
    <w:name w:val="Normal (Web)"/>
    <w:basedOn w:val="a"/>
    <w:uiPriority w:val="99"/>
    <w:unhideWhenUsed/>
    <w:rsid w:val="001112FD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lang w:val="ru-RU" w:eastAsia="ru-RU" w:bidi="ar-SA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E43391"/>
    <w:rPr>
      <w:color w:val="605E5C"/>
      <w:shd w:val="clear" w:color="auto" w:fill="E1DFDD"/>
    </w:rPr>
  </w:style>
  <w:style w:type="paragraph" w:customStyle="1" w:styleId="p1">
    <w:name w:val="p1"/>
    <w:basedOn w:val="a"/>
    <w:rsid w:val="0046752A"/>
    <w:pPr>
      <w:spacing w:after="0" w:line="240" w:lineRule="auto"/>
      <w:ind w:left="0" w:right="0" w:firstLine="0"/>
    </w:pPr>
    <w:rPr>
      <w:rFonts w:ascii=".AppleSystemUIFont" w:hAnsi=".AppleSystemUIFont"/>
      <w:color w:val="auto"/>
      <w:sz w:val="20"/>
      <w:szCs w:val="20"/>
      <w:lang w:val="ru-RU" w:eastAsia="ru-RU" w:bidi="ar-SA"/>
    </w:rPr>
  </w:style>
  <w:style w:type="paragraph" w:styleId="af2">
    <w:name w:val="Balloon Text"/>
    <w:basedOn w:val="a"/>
    <w:link w:val="af3"/>
    <w:uiPriority w:val="99"/>
    <w:semiHidden/>
    <w:unhideWhenUsed/>
    <w:rsid w:val="00715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15DCF"/>
    <w:rPr>
      <w:rFonts w:ascii="Tahoma" w:eastAsia="Times New Roman" w:hAnsi="Tahoma" w:cs="Tahoma"/>
      <w:color w:val="000000"/>
      <w:sz w:val="16"/>
      <w:szCs w:val="16"/>
      <w:lang w:val="en-US" w:eastAsia="en-US" w:bidi="en-US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rsid w:val="009303C0"/>
    <w:rPr>
      <w:rFonts w:ascii="Times New Roman" w:eastAsia="Times New Roman" w:hAnsi="Times New Roman" w:cs="Times New Roman"/>
      <w:color w:val="000000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4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1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68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3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7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26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8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2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5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0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5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45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0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6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9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33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5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7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6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0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C6C350C-5D36-4A83-AD61-E8BDC2ED3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8189</Words>
  <Characters>46680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Проскурина Александра Сергеевна</dc:creator>
  <cp:lastModifiedBy>Хусяинова Вера Михайловна</cp:lastModifiedBy>
  <cp:revision>11</cp:revision>
  <cp:lastPrinted>2024-05-07T12:41:00Z</cp:lastPrinted>
  <dcterms:created xsi:type="dcterms:W3CDTF">2024-03-04T07:28:00Z</dcterms:created>
  <dcterms:modified xsi:type="dcterms:W3CDTF">2024-05-07T12:42:00Z</dcterms:modified>
</cp:coreProperties>
</file>